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19" w:rsidRDefault="00CA1619" w:rsidP="00CA1619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ПРОЕКТ</w:t>
      </w:r>
    </w:p>
    <w:p w:rsidR="00CA1619" w:rsidRDefault="00CA1619" w:rsidP="00CA1619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CA1619" w:rsidRDefault="00CA1619" w:rsidP="00CA1619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  <w:lang w:eastAsia="ru-RU"/>
        </w:rPr>
        <w:drawing>
          <wp:inline distT="0" distB="0" distL="0" distR="0">
            <wp:extent cx="981075" cy="676275"/>
            <wp:effectExtent l="0" t="0" r="0" b="0"/>
            <wp:docPr id="1" name="Рисунок 1" descr="gerb20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619" w:rsidRDefault="00CA1619" w:rsidP="00CA1619">
      <w:pPr>
        <w:spacing w:after="0" w:line="240" w:lineRule="auto"/>
        <w:ind w:left="10" w:right="50" w:hanging="10"/>
        <w:jc w:val="center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  <w:sz w:val="28"/>
        </w:rPr>
        <w:t>АДМИНИСТРАЦИЯ НОВО-АТАГИНСКОГО СЕЛЬСКОГО ПОСЕЛЕНИЯ</w:t>
      </w:r>
    </w:p>
    <w:p w:rsidR="00CA1619" w:rsidRDefault="00CA1619" w:rsidP="00CA1619">
      <w:pPr>
        <w:spacing w:after="0" w:line="240" w:lineRule="auto"/>
        <w:ind w:left="10" w:right="50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ШАЛИНСКОГО МУНИЦИПАЛЬНОГО РАЙОНА</w:t>
      </w:r>
    </w:p>
    <w:p w:rsidR="00CA1619" w:rsidRDefault="00CA1619" w:rsidP="00CA1619">
      <w:pPr>
        <w:spacing w:after="0" w:line="240" w:lineRule="auto"/>
        <w:ind w:left="10" w:right="50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CA1619" w:rsidRDefault="00CA1619" w:rsidP="00CA1619">
      <w:pPr>
        <w:spacing w:after="0" w:line="240" w:lineRule="auto"/>
        <w:ind w:left="10" w:right="50"/>
        <w:jc w:val="center"/>
        <w:rPr>
          <w:rFonts w:ascii="Times New Roman" w:hAnsi="Times New Roman"/>
        </w:rPr>
      </w:pPr>
    </w:p>
    <w:p w:rsidR="00CA1619" w:rsidRDefault="00CA1619" w:rsidP="00CA1619">
      <w:pPr>
        <w:spacing w:after="0" w:line="240" w:lineRule="auto"/>
        <w:ind w:left="10" w:right="50" w:hanging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НОХЧИЙН РЕСПУБЛИКИН ШЕЛАН МУНИЦИПАЛЬНИ К1ОШТАН</w:t>
      </w:r>
    </w:p>
    <w:p w:rsidR="00CA1619" w:rsidRDefault="00CA1619" w:rsidP="00CA1619">
      <w:pPr>
        <w:spacing w:after="0" w:line="240" w:lineRule="auto"/>
        <w:ind w:left="10" w:firstLine="71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ЖИМЧУ-АТАГ1АН АДМИНИСТРАЦИ</w:t>
      </w:r>
    </w:p>
    <w:p w:rsidR="00CA1619" w:rsidRDefault="00CA1619" w:rsidP="00CA1619">
      <w:pPr>
        <w:spacing w:after="0" w:line="240" w:lineRule="auto"/>
        <w:ind w:left="10"/>
        <w:jc w:val="center"/>
        <w:rPr>
          <w:rFonts w:ascii="Times New Roman" w:hAnsi="Times New Roman"/>
          <w:sz w:val="28"/>
        </w:rPr>
      </w:pPr>
    </w:p>
    <w:p w:rsidR="00CA1619" w:rsidRDefault="00CA1619" w:rsidP="00CA1619">
      <w:pPr>
        <w:spacing w:after="0" w:line="240" w:lineRule="auto"/>
        <w:ind w:left="10" w:right="14" w:hanging="1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 О С Т А Н О В Л Е Н И Е</w:t>
      </w:r>
    </w:p>
    <w:p w:rsidR="00CA1619" w:rsidRDefault="00CA1619" w:rsidP="00CA1619">
      <w:pPr>
        <w:spacing w:after="0" w:line="240" w:lineRule="auto"/>
        <w:ind w:left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_______________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   № ____</w:t>
      </w:r>
    </w:p>
    <w:p w:rsidR="00CA1619" w:rsidRDefault="00CA1619" w:rsidP="00CA1619">
      <w:pPr>
        <w:spacing w:after="0" w:line="240" w:lineRule="auto"/>
        <w:ind w:left="1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с. Новые –Атаги</w:t>
      </w:r>
    </w:p>
    <w:p w:rsidR="00CA1619" w:rsidRDefault="00CA1619" w:rsidP="00CA1619">
      <w:pPr>
        <w:suppressAutoHyphens/>
        <w:autoSpaceDN w:val="0"/>
        <w:spacing w:after="0" w:line="240" w:lineRule="auto"/>
        <w:ind w:left="10"/>
        <w:jc w:val="both"/>
        <w:rPr>
          <w:rFonts w:ascii="Times New Roman" w:eastAsia="Andale Sans UI" w:hAnsi="Times New Roman" w:cs="Tahoma"/>
          <w:kern w:val="3"/>
          <w:sz w:val="14"/>
          <w:szCs w:val="28"/>
          <w:lang w:bidi="en-US"/>
        </w:rPr>
      </w:pPr>
    </w:p>
    <w:p w:rsidR="00885E98" w:rsidRPr="00FD52BA" w:rsidRDefault="00885E98" w:rsidP="00F364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429" w:rsidRDefault="00AF2B54" w:rsidP="00F36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85E9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36429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направлениях бюджетной </w:t>
      </w:r>
      <w:r w:rsidRPr="00885E98">
        <w:rPr>
          <w:rFonts w:ascii="Times New Roman" w:hAnsi="Times New Roman" w:cs="Times New Roman"/>
          <w:b/>
          <w:sz w:val="28"/>
          <w:szCs w:val="28"/>
        </w:rPr>
        <w:t>и налоговой политики</w:t>
      </w:r>
      <w:bookmarkEnd w:id="0"/>
      <w:r w:rsidR="00B0662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214E7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7B3F27">
        <w:rPr>
          <w:rFonts w:ascii="Times New Roman" w:hAnsi="Times New Roman" w:cs="Times New Roman"/>
          <w:b/>
          <w:sz w:val="28"/>
          <w:szCs w:val="28"/>
        </w:rPr>
        <w:t>Ново-Атагинского</w:t>
      </w:r>
      <w:r w:rsidR="00F36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4E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B20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2BA" w:rsidRDefault="00CE00B9" w:rsidP="00F36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Шалинского муниципального района </w:t>
      </w:r>
      <w:r w:rsidR="00350614" w:rsidRPr="00885E98">
        <w:rPr>
          <w:rFonts w:ascii="Times New Roman" w:hAnsi="Times New Roman" w:cs="Times New Roman"/>
          <w:b/>
          <w:sz w:val="28"/>
          <w:szCs w:val="28"/>
        </w:rPr>
        <w:t>на 202</w:t>
      </w:r>
      <w:r w:rsidR="00B71D95">
        <w:rPr>
          <w:rFonts w:ascii="Times New Roman" w:hAnsi="Times New Roman" w:cs="Times New Roman"/>
          <w:b/>
          <w:sz w:val="28"/>
          <w:szCs w:val="28"/>
        </w:rPr>
        <w:t>6</w:t>
      </w:r>
      <w:r w:rsidR="00350614" w:rsidRPr="00885E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6429" w:rsidRDefault="00F36429" w:rsidP="00F36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429" w:rsidRDefault="00B0662E" w:rsidP="00F36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506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 статьи 172 Бюджетного кодекса Российской Федерации </w:t>
      </w:r>
      <w:r w:rsidR="00D92104">
        <w:rPr>
          <w:rFonts w:ascii="Times New Roman" w:hAnsi="Times New Roman" w:cs="Times New Roman"/>
          <w:sz w:val="28"/>
          <w:szCs w:val="28"/>
        </w:rPr>
        <w:t>и в целях разработки проекта бюджета</w:t>
      </w:r>
      <w:r w:rsidR="00F364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4E7" w:rsidRPr="00F36429">
        <w:rPr>
          <w:rFonts w:ascii="Times New Roman" w:hAnsi="Times New Roman" w:cs="Times New Roman"/>
          <w:sz w:val="28"/>
          <w:szCs w:val="28"/>
        </w:rPr>
        <w:t>Администраци</w:t>
      </w:r>
      <w:r w:rsidR="00F36429">
        <w:rPr>
          <w:rFonts w:ascii="Times New Roman" w:hAnsi="Times New Roman" w:cs="Times New Roman"/>
          <w:sz w:val="28"/>
          <w:szCs w:val="28"/>
        </w:rPr>
        <w:t>и</w:t>
      </w:r>
      <w:r w:rsidR="002B20C1" w:rsidRPr="00F36429">
        <w:rPr>
          <w:rFonts w:ascii="Times New Roman" w:hAnsi="Times New Roman" w:cs="Times New Roman"/>
          <w:sz w:val="28"/>
          <w:szCs w:val="28"/>
        </w:rPr>
        <w:t xml:space="preserve"> </w:t>
      </w:r>
      <w:r w:rsidR="007B3F27" w:rsidRPr="00F36429">
        <w:rPr>
          <w:rFonts w:ascii="Times New Roman" w:hAnsi="Times New Roman" w:cs="Times New Roman"/>
          <w:sz w:val="28"/>
          <w:szCs w:val="28"/>
        </w:rPr>
        <w:t>Ново-Атагинского</w:t>
      </w:r>
      <w:r w:rsidR="00F36429" w:rsidRPr="00F36429">
        <w:rPr>
          <w:rFonts w:ascii="Times New Roman" w:hAnsi="Times New Roman" w:cs="Times New Roman"/>
          <w:sz w:val="28"/>
          <w:szCs w:val="28"/>
        </w:rPr>
        <w:t xml:space="preserve"> </w:t>
      </w:r>
      <w:r w:rsidR="00FD698A" w:rsidRPr="00F3642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B20C1" w:rsidRPr="00F36429">
        <w:rPr>
          <w:rFonts w:ascii="Times New Roman" w:hAnsi="Times New Roman" w:cs="Times New Roman"/>
          <w:sz w:val="28"/>
          <w:szCs w:val="28"/>
        </w:rPr>
        <w:t xml:space="preserve"> </w:t>
      </w:r>
      <w:r w:rsidR="00F000AF" w:rsidRPr="00F36429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="00F36429">
        <w:rPr>
          <w:rFonts w:ascii="Times New Roman" w:hAnsi="Times New Roman" w:cs="Times New Roman"/>
          <w:sz w:val="28"/>
          <w:szCs w:val="28"/>
        </w:rPr>
        <w:t>, а</w:t>
      </w:r>
      <w:r w:rsidR="00F36429" w:rsidRPr="00F36429">
        <w:rPr>
          <w:rFonts w:ascii="Times New Roman" w:hAnsi="Times New Roman" w:cs="Times New Roman"/>
          <w:sz w:val="28"/>
          <w:szCs w:val="28"/>
        </w:rPr>
        <w:t>дминистраци</w:t>
      </w:r>
      <w:r w:rsidR="00F36429">
        <w:rPr>
          <w:rFonts w:ascii="Times New Roman" w:hAnsi="Times New Roman" w:cs="Times New Roman"/>
          <w:sz w:val="28"/>
          <w:szCs w:val="28"/>
        </w:rPr>
        <w:t>я</w:t>
      </w:r>
      <w:r w:rsidR="00F36429" w:rsidRPr="00F36429">
        <w:rPr>
          <w:rFonts w:ascii="Times New Roman" w:hAnsi="Times New Roman" w:cs="Times New Roman"/>
          <w:sz w:val="28"/>
          <w:szCs w:val="28"/>
        </w:rPr>
        <w:t xml:space="preserve"> Ново-Атагинского сельского поселения</w:t>
      </w:r>
      <w:r w:rsidR="007B1258" w:rsidRPr="00F36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614" w:rsidRPr="00F36429" w:rsidRDefault="00F36429" w:rsidP="00F364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="00856E12" w:rsidRPr="00F364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E12" w:rsidRPr="00F36429">
        <w:rPr>
          <w:rFonts w:ascii="Times New Roman" w:hAnsi="Times New Roman" w:cs="Times New Roman"/>
          <w:sz w:val="28"/>
          <w:szCs w:val="28"/>
        </w:rPr>
        <w:t>т</w:t>
      </w:r>
      <w:r w:rsidR="00D92104" w:rsidRPr="00F36429">
        <w:rPr>
          <w:rFonts w:ascii="Times New Roman" w:hAnsi="Times New Roman" w:cs="Times New Roman"/>
          <w:sz w:val="28"/>
          <w:szCs w:val="28"/>
        </w:rPr>
        <w:t>:</w:t>
      </w:r>
    </w:p>
    <w:p w:rsidR="00856E12" w:rsidRPr="00F36429" w:rsidRDefault="00856E12" w:rsidP="00F3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429">
        <w:rPr>
          <w:rFonts w:ascii="Times New Roman" w:hAnsi="Times New Roman" w:cs="Times New Roman"/>
          <w:sz w:val="28"/>
          <w:szCs w:val="28"/>
        </w:rPr>
        <w:t>1. Утвердить основные направления бюджетной политики</w:t>
      </w:r>
      <w:r w:rsidR="005214E7" w:rsidRPr="00F3642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B20C1" w:rsidRPr="00F36429">
        <w:rPr>
          <w:rFonts w:ascii="Times New Roman" w:hAnsi="Times New Roman" w:cs="Times New Roman"/>
          <w:sz w:val="28"/>
          <w:szCs w:val="28"/>
        </w:rPr>
        <w:t xml:space="preserve"> </w:t>
      </w:r>
      <w:r w:rsidR="007B3F27" w:rsidRPr="00F36429">
        <w:rPr>
          <w:rFonts w:ascii="Times New Roman" w:hAnsi="Times New Roman" w:cs="Times New Roman"/>
          <w:sz w:val="28"/>
          <w:szCs w:val="28"/>
        </w:rPr>
        <w:t>Ново-Атагинского</w:t>
      </w:r>
      <w:r w:rsidR="00F36429" w:rsidRPr="00F36429">
        <w:rPr>
          <w:rFonts w:ascii="Times New Roman" w:hAnsi="Times New Roman" w:cs="Times New Roman"/>
          <w:sz w:val="28"/>
          <w:szCs w:val="28"/>
        </w:rPr>
        <w:t xml:space="preserve"> </w:t>
      </w:r>
      <w:r w:rsidR="00FD698A" w:rsidRPr="00F3642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36429">
        <w:rPr>
          <w:rFonts w:ascii="Times New Roman" w:hAnsi="Times New Roman" w:cs="Times New Roman"/>
          <w:sz w:val="28"/>
          <w:szCs w:val="28"/>
        </w:rPr>
        <w:t xml:space="preserve"> на 20</w:t>
      </w:r>
      <w:r w:rsidR="00B5279D" w:rsidRPr="00F36429">
        <w:rPr>
          <w:rFonts w:ascii="Times New Roman" w:hAnsi="Times New Roman" w:cs="Times New Roman"/>
          <w:sz w:val="28"/>
          <w:szCs w:val="28"/>
        </w:rPr>
        <w:t>2</w:t>
      </w:r>
      <w:r w:rsidR="00B71D95" w:rsidRPr="00F36429">
        <w:rPr>
          <w:rFonts w:ascii="Times New Roman" w:hAnsi="Times New Roman" w:cs="Times New Roman"/>
          <w:sz w:val="28"/>
          <w:szCs w:val="28"/>
        </w:rPr>
        <w:t>6</w:t>
      </w:r>
      <w:r w:rsidRPr="00F36429">
        <w:rPr>
          <w:rFonts w:ascii="Times New Roman" w:hAnsi="Times New Roman" w:cs="Times New Roman"/>
          <w:sz w:val="28"/>
          <w:szCs w:val="28"/>
        </w:rPr>
        <w:t xml:space="preserve"> год (Приложение №1).</w:t>
      </w:r>
    </w:p>
    <w:p w:rsidR="00856E12" w:rsidRPr="00F36429" w:rsidRDefault="00EB7F34" w:rsidP="00F3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429">
        <w:rPr>
          <w:rFonts w:ascii="Times New Roman" w:hAnsi="Times New Roman" w:cs="Times New Roman"/>
          <w:sz w:val="28"/>
          <w:szCs w:val="28"/>
        </w:rPr>
        <w:t xml:space="preserve">2. </w:t>
      </w:r>
      <w:r w:rsidR="00856E12" w:rsidRPr="00F36429">
        <w:rPr>
          <w:rFonts w:ascii="Times New Roman" w:hAnsi="Times New Roman" w:cs="Times New Roman"/>
          <w:sz w:val="28"/>
          <w:szCs w:val="28"/>
        </w:rPr>
        <w:t xml:space="preserve">Утвердить основные направления налоговой политики </w:t>
      </w:r>
      <w:r w:rsidR="005214E7" w:rsidRPr="00F364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3F27" w:rsidRPr="00F36429">
        <w:rPr>
          <w:rFonts w:ascii="Times New Roman" w:hAnsi="Times New Roman" w:cs="Times New Roman"/>
          <w:sz w:val="28"/>
          <w:szCs w:val="28"/>
        </w:rPr>
        <w:t xml:space="preserve">Ново-Атагинского </w:t>
      </w:r>
      <w:r w:rsidR="005214E7" w:rsidRPr="00F36429">
        <w:rPr>
          <w:rFonts w:ascii="Times New Roman" w:hAnsi="Times New Roman" w:cs="Times New Roman"/>
          <w:sz w:val="28"/>
          <w:szCs w:val="28"/>
        </w:rPr>
        <w:t>сельского посе</w:t>
      </w:r>
      <w:r w:rsidR="00FD698A" w:rsidRPr="00F36429">
        <w:rPr>
          <w:rFonts w:ascii="Times New Roman" w:hAnsi="Times New Roman" w:cs="Times New Roman"/>
          <w:sz w:val="28"/>
          <w:szCs w:val="28"/>
        </w:rPr>
        <w:t>ления</w:t>
      </w:r>
      <w:r w:rsidR="00856E12" w:rsidRPr="00F364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B71D95" w:rsidRPr="00F36429">
        <w:rPr>
          <w:rFonts w:ascii="Times New Roman" w:hAnsi="Times New Roman" w:cs="Times New Roman"/>
          <w:sz w:val="28"/>
          <w:szCs w:val="28"/>
        </w:rPr>
        <w:t>6</w:t>
      </w:r>
      <w:r w:rsidR="00856E12" w:rsidRPr="00F36429">
        <w:rPr>
          <w:rFonts w:ascii="Times New Roman" w:hAnsi="Times New Roman" w:cs="Times New Roman"/>
          <w:sz w:val="28"/>
          <w:szCs w:val="28"/>
        </w:rPr>
        <w:t xml:space="preserve"> год (Приложение №2).</w:t>
      </w:r>
    </w:p>
    <w:p w:rsidR="00EB7F34" w:rsidRPr="00F36429" w:rsidRDefault="00526F0E" w:rsidP="00F3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429">
        <w:rPr>
          <w:rFonts w:ascii="Times New Roman" w:hAnsi="Times New Roman" w:cs="Times New Roman"/>
          <w:sz w:val="28"/>
          <w:szCs w:val="28"/>
        </w:rPr>
        <w:t>3.</w:t>
      </w:r>
      <w:r w:rsidR="00B0662E">
        <w:rPr>
          <w:rFonts w:ascii="Times New Roman" w:hAnsi="Times New Roman" w:cs="Times New Roman"/>
          <w:sz w:val="28"/>
          <w:szCs w:val="28"/>
        </w:rPr>
        <w:t xml:space="preserve"> </w:t>
      </w:r>
      <w:r w:rsidR="00F36429">
        <w:rPr>
          <w:rFonts w:ascii="Times New Roman" w:hAnsi="Times New Roman" w:cs="Times New Roman"/>
          <w:sz w:val="28"/>
          <w:szCs w:val="28"/>
        </w:rPr>
        <w:t xml:space="preserve"> </w:t>
      </w:r>
      <w:r w:rsidRPr="00F36429">
        <w:rPr>
          <w:rFonts w:ascii="Times New Roman" w:hAnsi="Times New Roman" w:cs="Times New Roman"/>
          <w:sz w:val="28"/>
          <w:szCs w:val="28"/>
        </w:rPr>
        <w:t>П</w:t>
      </w:r>
      <w:r w:rsidR="00EB7F34" w:rsidRPr="00F3642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F36429">
        <w:rPr>
          <w:rFonts w:ascii="Times New Roman" w:hAnsi="Times New Roman" w:cs="Times New Roman"/>
          <w:sz w:val="28"/>
          <w:szCs w:val="28"/>
        </w:rPr>
        <w:t>Ново-Атагинского сельского поселения подлежит обнародованию путём размещения на официальном сайте Ново-Атагинского сельского поселения.</w:t>
      </w:r>
      <w:r w:rsidR="00EB7F34" w:rsidRPr="00F36429">
        <w:rPr>
          <w:rFonts w:ascii="Times New Roman" w:hAnsi="Times New Roman" w:cs="Times New Roman"/>
          <w:sz w:val="28"/>
          <w:szCs w:val="28"/>
        </w:rPr>
        <w:t>».</w:t>
      </w:r>
    </w:p>
    <w:p w:rsidR="00EB7F34" w:rsidRPr="00F36429" w:rsidRDefault="00EB7F34" w:rsidP="00F3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429">
        <w:rPr>
          <w:rFonts w:ascii="Times New Roman" w:hAnsi="Times New Roman" w:cs="Times New Roman"/>
          <w:sz w:val="28"/>
          <w:szCs w:val="28"/>
        </w:rPr>
        <w:t>4.</w:t>
      </w:r>
      <w:r w:rsidR="00B0662E">
        <w:rPr>
          <w:rFonts w:ascii="Times New Roman" w:hAnsi="Times New Roman" w:cs="Times New Roman"/>
          <w:sz w:val="28"/>
          <w:szCs w:val="28"/>
        </w:rPr>
        <w:t xml:space="preserve"> </w:t>
      </w:r>
      <w:r w:rsidRPr="00F3642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средствах массовой информации.</w:t>
      </w:r>
    </w:p>
    <w:p w:rsidR="00BD47F2" w:rsidRPr="00F36429" w:rsidRDefault="00BD47F2" w:rsidP="00F3642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727F" w:rsidRPr="00057702" w:rsidRDefault="00ED727F" w:rsidP="00ED727F">
      <w:pPr>
        <w:pStyle w:val="a3"/>
        <w:spacing w:line="240" w:lineRule="exact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Врио главы</w:t>
      </w:r>
      <w:r w:rsidRPr="0005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администрации</w:t>
      </w:r>
      <w:r w:rsidR="00B06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</w:t>
      </w:r>
    </w:p>
    <w:p w:rsidR="00ED727F" w:rsidRPr="00057702" w:rsidRDefault="00ED727F" w:rsidP="00ED727F">
      <w:pPr>
        <w:pStyle w:val="a3"/>
        <w:spacing w:line="240" w:lineRule="exact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5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Ново-Атагинского </w:t>
      </w:r>
    </w:p>
    <w:p w:rsidR="00ED727F" w:rsidRPr="00057702" w:rsidRDefault="00ED727F" w:rsidP="00ED727F">
      <w:pPr>
        <w:pStyle w:val="a3"/>
        <w:spacing w:line="240" w:lineRule="exact"/>
        <w:ind w:left="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05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="00B066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                                                               </w:t>
      </w:r>
      <w:r w:rsidRPr="0005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М.Л.Дадуев</w:t>
      </w:r>
    </w:p>
    <w:p w:rsidR="009A535F" w:rsidRDefault="009A535F" w:rsidP="00193EB9">
      <w:pPr>
        <w:pStyle w:val="ConsPlusNormal"/>
        <w:ind w:left="5103"/>
      </w:pPr>
    </w:p>
    <w:p w:rsidR="008760AD" w:rsidRDefault="008760AD" w:rsidP="00193EB9">
      <w:pPr>
        <w:pStyle w:val="ConsPlusNormal"/>
        <w:ind w:left="5103"/>
      </w:pPr>
    </w:p>
    <w:p w:rsidR="00F36429" w:rsidRDefault="00F36429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B0662E" w:rsidRDefault="00B0662E" w:rsidP="00193EB9">
      <w:pPr>
        <w:pStyle w:val="ConsPlusNormal"/>
        <w:ind w:left="5103"/>
      </w:pPr>
    </w:p>
    <w:p w:rsidR="008760AD" w:rsidRDefault="008760AD" w:rsidP="00193EB9">
      <w:pPr>
        <w:pStyle w:val="ConsPlusNormal"/>
        <w:ind w:left="5103"/>
      </w:pPr>
    </w:p>
    <w:p w:rsidR="00193EB9" w:rsidRPr="00193EB9" w:rsidRDefault="00193EB9" w:rsidP="008760AD">
      <w:pPr>
        <w:pStyle w:val="ConsPlusNormal"/>
        <w:ind w:left="5103"/>
        <w:jc w:val="right"/>
      </w:pPr>
      <w:r w:rsidRPr="00193EB9">
        <w:t xml:space="preserve">Приложение №1 </w:t>
      </w:r>
    </w:p>
    <w:p w:rsidR="00193EB9" w:rsidRPr="00193EB9" w:rsidRDefault="008760AD" w:rsidP="008760AD">
      <w:pPr>
        <w:pStyle w:val="ConsPlusNormal"/>
        <w:jc w:val="right"/>
      </w:pPr>
      <w:r>
        <w:t xml:space="preserve"> к </w:t>
      </w:r>
      <w:r w:rsidR="00F36429">
        <w:t>п</w:t>
      </w:r>
      <w:r w:rsidR="00193EB9" w:rsidRPr="00193EB9">
        <w:t xml:space="preserve">остановлению главы администрации </w:t>
      </w:r>
    </w:p>
    <w:p w:rsidR="00193EB9" w:rsidRPr="00193EB9" w:rsidRDefault="007B3F27" w:rsidP="008760AD">
      <w:pPr>
        <w:pStyle w:val="ConsPlusNormal"/>
        <w:ind w:left="5103"/>
        <w:jc w:val="right"/>
      </w:pPr>
      <w:r>
        <w:t>Ново-Атагинского</w:t>
      </w:r>
      <w:r w:rsidR="00B40D53">
        <w:t xml:space="preserve"> </w:t>
      </w:r>
      <w:r w:rsidR="008760AD">
        <w:t>сельского поселения</w:t>
      </w:r>
      <w:r w:rsidR="00AD2A5B">
        <w:t xml:space="preserve"> Шалинского</w:t>
      </w:r>
      <w:r w:rsidR="00B0662E">
        <w:t xml:space="preserve"> </w:t>
      </w:r>
      <w:r w:rsidR="00EB4BA6">
        <w:t xml:space="preserve"> </w:t>
      </w:r>
      <w:r w:rsidR="00AD2A5B">
        <w:t>муниципального района</w:t>
      </w:r>
    </w:p>
    <w:p w:rsidR="00193EB9" w:rsidRPr="00F36429" w:rsidRDefault="008760AD" w:rsidP="00F36429">
      <w:pPr>
        <w:pStyle w:val="ConsPlusNormal"/>
        <w:ind w:left="5103"/>
        <w:jc w:val="right"/>
        <w:rPr>
          <w:sz w:val="28"/>
          <w:szCs w:val="28"/>
          <w:u w:val="single"/>
        </w:rPr>
      </w:pPr>
      <w:r w:rsidRPr="008760AD">
        <w:rPr>
          <w:u w:val="single"/>
        </w:rPr>
        <w:t>от</w:t>
      </w:r>
      <w:r w:rsidR="00B0662E">
        <w:rPr>
          <w:u w:val="single"/>
        </w:rPr>
        <w:t xml:space="preserve">    </w:t>
      </w:r>
      <w:r w:rsidR="00F36429">
        <w:rPr>
          <w:u w:val="single"/>
        </w:rPr>
        <w:t>20</w:t>
      </w:r>
      <w:r w:rsidRPr="008760AD">
        <w:rPr>
          <w:u w:val="single"/>
        </w:rPr>
        <w:t>2</w:t>
      </w:r>
      <w:r w:rsidR="00B71D95">
        <w:rPr>
          <w:u w:val="single"/>
        </w:rPr>
        <w:t>5</w:t>
      </w:r>
      <w:r w:rsidRPr="008760AD">
        <w:rPr>
          <w:u w:val="single"/>
        </w:rPr>
        <w:t>г.</w:t>
      </w:r>
      <w:r w:rsidR="00F36429">
        <w:rPr>
          <w:u w:val="single"/>
        </w:rPr>
        <w:t xml:space="preserve"> №____</w:t>
      </w:r>
    </w:p>
    <w:p w:rsidR="000A3F3C" w:rsidRDefault="000A3F3C" w:rsidP="00ED727F">
      <w:pPr>
        <w:pStyle w:val="a4"/>
        <w:spacing w:after="0" w:afterAutospacing="0"/>
        <w:jc w:val="center"/>
        <w:rPr>
          <w:b/>
          <w:color w:val="000000"/>
          <w:sz w:val="28"/>
          <w:szCs w:val="28"/>
        </w:rPr>
      </w:pPr>
      <w:r w:rsidRPr="00F36429">
        <w:rPr>
          <w:b/>
          <w:color w:val="000000"/>
          <w:sz w:val="28"/>
          <w:szCs w:val="28"/>
        </w:rPr>
        <w:t>Основные направления бюджетной политики</w:t>
      </w:r>
      <w:r w:rsidR="00B0662E">
        <w:rPr>
          <w:b/>
          <w:color w:val="000000"/>
          <w:sz w:val="28"/>
          <w:szCs w:val="28"/>
        </w:rPr>
        <w:t xml:space="preserve">          </w:t>
      </w:r>
      <w:r w:rsidR="008760AD" w:rsidRPr="00F36429">
        <w:rPr>
          <w:b/>
          <w:color w:val="000000"/>
          <w:sz w:val="28"/>
          <w:szCs w:val="28"/>
        </w:rPr>
        <w:t xml:space="preserve">Администрации </w:t>
      </w:r>
      <w:r w:rsidR="007B3F27" w:rsidRPr="00F36429">
        <w:rPr>
          <w:b/>
          <w:sz w:val="28"/>
          <w:szCs w:val="28"/>
        </w:rPr>
        <w:t>Ново-Атагинского</w:t>
      </w:r>
      <w:r w:rsidR="00B35E7E" w:rsidRPr="00F36429">
        <w:rPr>
          <w:b/>
          <w:sz w:val="28"/>
          <w:szCs w:val="28"/>
        </w:rPr>
        <w:t xml:space="preserve"> </w:t>
      </w:r>
      <w:r w:rsidR="002B20C1" w:rsidRPr="00F36429">
        <w:rPr>
          <w:b/>
          <w:sz w:val="28"/>
          <w:szCs w:val="28"/>
        </w:rPr>
        <w:t>сельского поселения</w:t>
      </w:r>
      <w:r w:rsidR="00B0662E">
        <w:rPr>
          <w:b/>
          <w:sz w:val="28"/>
          <w:szCs w:val="28"/>
        </w:rPr>
        <w:t xml:space="preserve">  </w:t>
      </w:r>
      <w:r w:rsidR="004C47D7" w:rsidRPr="00F36429">
        <w:rPr>
          <w:b/>
          <w:sz w:val="28"/>
          <w:szCs w:val="28"/>
        </w:rPr>
        <w:t>Шалинск</w:t>
      </w:r>
      <w:r w:rsidR="002B20C1" w:rsidRPr="00F36429">
        <w:rPr>
          <w:b/>
          <w:sz w:val="28"/>
          <w:szCs w:val="28"/>
        </w:rPr>
        <w:t>ого</w:t>
      </w:r>
      <w:r w:rsidR="00B0662E">
        <w:rPr>
          <w:b/>
          <w:sz w:val="28"/>
          <w:szCs w:val="28"/>
        </w:rPr>
        <w:t xml:space="preserve"> </w:t>
      </w:r>
      <w:r w:rsidR="004C47D7" w:rsidRPr="00F36429">
        <w:rPr>
          <w:b/>
          <w:sz w:val="28"/>
          <w:szCs w:val="28"/>
        </w:rPr>
        <w:t>мун</w:t>
      </w:r>
      <w:r w:rsidR="002B20C1" w:rsidRPr="00F36429">
        <w:rPr>
          <w:b/>
          <w:sz w:val="28"/>
          <w:szCs w:val="28"/>
        </w:rPr>
        <w:t>и</w:t>
      </w:r>
      <w:r w:rsidR="004C47D7" w:rsidRPr="00F36429">
        <w:rPr>
          <w:b/>
          <w:sz w:val="28"/>
          <w:szCs w:val="28"/>
        </w:rPr>
        <w:t xml:space="preserve">ципального района </w:t>
      </w:r>
      <w:r w:rsidR="004C47D7" w:rsidRPr="00F36429">
        <w:rPr>
          <w:b/>
          <w:color w:val="000000"/>
          <w:sz w:val="28"/>
          <w:szCs w:val="28"/>
        </w:rPr>
        <w:t>на 202</w:t>
      </w:r>
      <w:r w:rsidR="00B71D95" w:rsidRPr="00F36429">
        <w:rPr>
          <w:b/>
          <w:color w:val="000000"/>
          <w:sz w:val="28"/>
          <w:szCs w:val="28"/>
        </w:rPr>
        <w:t>6</w:t>
      </w:r>
      <w:r w:rsidR="002B20C1" w:rsidRPr="00F36429">
        <w:rPr>
          <w:b/>
          <w:color w:val="000000"/>
          <w:sz w:val="28"/>
          <w:szCs w:val="28"/>
        </w:rPr>
        <w:t>г.</w:t>
      </w:r>
    </w:p>
    <w:p w:rsidR="00F36429" w:rsidRPr="00F36429" w:rsidRDefault="00F36429" w:rsidP="00F36429">
      <w:pPr>
        <w:pStyle w:val="a4"/>
        <w:spacing w:after="0" w:afterAutospacing="0"/>
        <w:jc w:val="center"/>
        <w:rPr>
          <w:b/>
          <w:sz w:val="28"/>
          <w:szCs w:val="28"/>
        </w:rPr>
      </w:pPr>
    </w:p>
    <w:p w:rsidR="000F6FF0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>Настоящие основные направления бюджетной политики</w:t>
      </w:r>
      <w:r w:rsidR="008760AD" w:rsidRPr="00F36429">
        <w:rPr>
          <w:color w:val="000000"/>
          <w:sz w:val="28"/>
          <w:szCs w:val="28"/>
        </w:rPr>
        <w:t xml:space="preserve"> Администрации</w:t>
      </w:r>
      <w:r w:rsidR="002B20C1" w:rsidRPr="00F36429">
        <w:rPr>
          <w:color w:val="000000"/>
          <w:sz w:val="28"/>
          <w:szCs w:val="28"/>
        </w:rPr>
        <w:t xml:space="preserve"> </w:t>
      </w:r>
      <w:r w:rsidR="007B3F27" w:rsidRPr="00F36429">
        <w:rPr>
          <w:sz w:val="28"/>
          <w:szCs w:val="28"/>
        </w:rPr>
        <w:t>Ново-Атагинского</w:t>
      </w:r>
      <w:r w:rsidR="00B35E7E" w:rsidRPr="00F36429">
        <w:rPr>
          <w:sz w:val="28"/>
          <w:szCs w:val="28"/>
        </w:rPr>
        <w:t xml:space="preserve"> </w:t>
      </w:r>
      <w:r w:rsidR="00FD698A" w:rsidRPr="00F36429">
        <w:rPr>
          <w:sz w:val="28"/>
          <w:szCs w:val="28"/>
        </w:rPr>
        <w:t>сельского поселения</w:t>
      </w:r>
      <w:r w:rsidR="002B20C1" w:rsidRPr="00F36429">
        <w:rPr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подготовлены и сформированы в соответствии с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изменениями, вносимыми в Бюджетный кодекс РФ, Указов Президента Российской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Федерации, основными параметрами прогноза социально-экономического развития района,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изменениями бюджетного и налогового законодательств и являются основой для составления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проекта местн</w:t>
      </w:r>
      <w:r w:rsidR="000F6FF0" w:rsidRPr="00F36429">
        <w:rPr>
          <w:color w:val="000000"/>
          <w:sz w:val="28"/>
          <w:szCs w:val="28"/>
        </w:rPr>
        <w:t>ого бюджета на 202</w:t>
      </w:r>
      <w:r w:rsidR="00B71D95" w:rsidRPr="00F36429">
        <w:rPr>
          <w:color w:val="000000"/>
          <w:sz w:val="28"/>
          <w:szCs w:val="28"/>
        </w:rPr>
        <w:t>6</w:t>
      </w:r>
      <w:r w:rsidR="000F6FF0" w:rsidRPr="00F36429">
        <w:rPr>
          <w:color w:val="000000"/>
          <w:sz w:val="28"/>
          <w:szCs w:val="28"/>
        </w:rPr>
        <w:t xml:space="preserve"> год.</w:t>
      </w:r>
    </w:p>
    <w:p w:rsidR="000A3F3C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Первоочередной задачей становится реализация уже принятых решений в рамках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бюджета 20</w:t>
      </w:r>
      <w:r w:rsidR="00B202E5" w:rsidRPr="00F36429">
        <w:rPr>
          <w:color w:val="000000"/>
          <w:sz w:val="28"/>
          <w:szCs w:val="28"/>
        </w:rPr>
        <w:t>2</w:t>
      </w:r>
      <w:r w:rsidR="00DC212D" w:rsidRPr="00F36429">
        <w:rPr>
          <w:color w:val="000000"/>
          <w:sz w:val="28"/>
          <w:szCs w:val="28"/>
        </w:rPr>
        <w:t>6</w:t>
      </w:r>
      <w:r w:rsidRPr="00F36429">
        <w:rPr>
          <w:color w:val="000000"/>
          <w:sz w:val="28"/>
          <w:szCs w:val="28"/>
        </w:rPr>
        <w:t xml:space="preserve"> года, исполнение бюджета с внедрением новых работающих механизмов. Принятие новых расходных обязательств должно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проводиться с учетом оценки их эффективности и возможных сроков и механизмов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реализации в пределах имеющихся ресурсов.</w:t>
      </w:r>
    </w:p>
    <w:p w:rsidR="000A3F3C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>Бюджетная политика на 202</w:t>
      </w:r>
      <w:r w:rsidR="00B71D95" w:rsidRPr="00F36429">
        <w:rPr>
          <w:color w:val="000000"/>
          <w:sz w:val="28"/>
          <w:szCs w:val="28"/>
        </w:rPr>
        <w:t>6</w:t>
      </w:r>
      <w:r w:rsidR="00B35E7E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год</w:t>
      </w:r>
      <w:r w:rsidR="000F6FF0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в части расходов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 xml:space="preserve">бюджета </w:t>
      </w:r>
      <w:r w:rsidR="00B202E5" w:rsidRPr="00F36429">
        <w:rPr>
          <w:color w:val="000000"/>
          <w:sz w:val="28"/>
          <w:szCs w:val="28"/>
        </w:rPr>
        <w:t>поселения</w:t>
      </w:r>
      <w:r w:rsidRPr="00F36429">
        <w:rPr>
          <w:color w:val="000000"/>
          <w:sz w:val="28"/>
          <w:szCs w:val="28"/>
        </w:rPr>
        <w:t xml:space="preserve"> должна отвечать</w:t>
      </w:r>
      <w:r w:rsidR="002B20C1" w:rsidRPr="00F36429">
        <w:rPr>
          <w:color w:val="000000"/>
          <w:sz w:val="28"/>
          <w:szCs w:val="28"/>
        </w:rPr>
        <w:t>,</w:t>
      </w:r>
      <w:r w:rsidRPr="00F36429">
        <w:rPr>
          <w:color w:val="000000"/>
          <w:sz w:val="28"/>
          <w:szCs w:val="28"/>
        </w:rPr>
        <w:t xml:space="preserve"> принципам консервативного бюджетного планирования и направлена на дальнейшее повышение эффективности расходов бюджета.</w:t>
      </w:r>
    </w:p>
    <w:p w:rsidR="000A3F3C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Основной целью бюджетной политики является обеспечение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сбалансированности и устойчивости бюджета района, со</w:t>
      </w:r>
      <w:r w:rsidR="004038A4" w:rsidRPr="00F36429">
        <w:rPr>
          <w:color w:val="000000"/>
          <w:sz w:val="28"/>
          <w:szCs w:val="28"/>
        </w:rPr>
        <w:t>в</w:t>
      </w:r>
      <w:r w:rsidRPr="00F36429">
        <w:rPr>
          <w:color w:val="000000"/>
          <w:sz w:val="28"/>
          <w:szCs w:val="28"/>
        </w:rPr>
        <w:t>ершенствование правовых и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методологиче</w:t>
      </w:r>
      <w:r w:rsidR="004038A4" w:rsidRPr="00F36429">
        <w:rPr>
          <w:color w:val="000000"/>
          <w:sz w:val="28"/>
          <w:szCs w:val="28"/>
        </w:rPr>
        <w:t>с</w:t>
      </w:r>
      <w:r w:rsidRPr="00F36429">
        <w:rPr>
          <w:color w:val="000000"/>
          <w:sz w:val="28"/>
          <w:szCs w:val="28"/>
        </w:rPr>
        <w:t>ких основ муниципального финансового контроля с учетом бюджетного</w:t>
      </w:r>
      <w:r w:rsidR="002B20C1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законодательства.</w:t>
      </w:r>
    </w:p>
    <w:p w:rsidR="004038A4" w:rsidRPr="00F36429" w:rsidRDefault="000A3F3C" w:rsidP="00F36429">
      <w:pPr>
        <w:pStyle w:val="a4"/>
        <w:spacing w:after="0" w:afterAutospacing="0"/>
        <w:jc w:val="center"/>
        <w:rPr>
          <w:i/>
          <w:color w:val="000000"/>
          <w:sz w:val="28"/>
          <w:szCs w:val="28"/>
        </w:rPr>
      </w:pPr>
      <w:r w:rsidRPr="00F36429">
        <w:rPr>
          <w:i/>
          <w:color w:val="000000"/>
          <w:sz w:val="28"/>
          <w:szCs w:val="28"/>
        </w:rPr>
        <w:t>Основными напра</w:t>
      </w:r>
      <w:r w:rsidR="004038A4" w:rsidRPr="00F36429">
        <w:rPr>
          <w:i/>
          <w:color w:val="000000"/>
          <w:sz w:val="28"/>
          <w:szCs w:val="28"/>
        </w:rPr>
        <w:t>в</w:t>
      </w:r>
      <w:r w:rsidRPr="00F36429">
        <w:rPr>
          <w:i/>
          <w:color w:val="000000"/>
          <w:sz w:val="28"/>
          <w:szCs w:val="28"/>
        </w:rPr>
        <w:t>ле</w:t>
      </w:r>
      <w:r w:rsidR="004038A4" w:rsidRPr="00F36429">
        <w:rPr>
          <w:i/>
          <w:color w:val="000000"/>
          <w:sz w:val="28"/>
          <w:szCs w:val="28"/>
        </w:rPr>
        <w:t>н</w:t>
      </w:r>
      <w:r w:rsidRPr="00F36429">
        <w:rPr>
          <w:i/>
          <w:color w:val="000000"/>
          <w:sz w:val="28"/>
          <w:szCs w:val="28"/>
        </w:rPr>
        <w:t>и</w:t>
      </w:r>
      <w:r w:rsidR="004038A4" w:rsidRPr="00F36429">
        <w:rPr>
          <w:i/>
          <w:color w:val="000000"/>
          <w:sz w:val="28"/>
          <w:szCs w:val="28"/>
        </w:rPr>
        <w:t>я</w:t>
      </w:r>
      <w:r w:rsidRPr="00F36429">
        <w:rPr>
          <w:i/>
          <w:color w:val="000000"/>
          <w:sz w:val="28"/>
          <w:szCs w:val="28"/>
        </w:rPr>
        <w:t>ми бюджетной политики в области расходов являются:</w:t>
      </w:r>
      <w:r w:rsidRPr="00F36429">
        <w:rPr>
          <w:i/>
          <w:color w:val="000000"/>
          <w:sz w:val="28"/>
          <w:szCs w:val="28"/>
        </w:rPr>
        <w:br/>
      </w:r>
    </w:p>
    <w:p w:rsidR="000A3F3C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В условиях ограниченности бюджетных ресурсов необходимо дополнительно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разработать и реализовать меры по повышению эффективности</w:t>
      </w:r>
      <w:r w:rsidR="00B0662E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использования средств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 xml:space="preserve">бюджета </w:t>
      </w:r>
      <w:r w:rsidR="00B202E5" w:rsidRPr="00F36429">
        <w:rPr>
          <w:color w:val="000000"/>
          <w:sz w:val="28"/>
          <w:szCs w:val="28"/>
        </w:rPr>
        <w:t>поселения</w:t>
      </w:r>
      <w:r w:rsidR="00D26AC2" w:rsidRPr="00F36429">
        <w:rPr>
          <w:color w:val="000000"/>
          <w:sz w:val="28"/>
          <w:szCs w:val="28"/>
        </w:rPr>
        <w:t>.</w:t>
      </w:r>
    </w:p>
    <w:p w:rsidR="004038A4" w:rsidRPr="00F36429" w:rsidRDefault="008938B2" w:rsidP="00F36429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lastRenderedPageBreak/>
        <w:t>П</w:t>
      </w:r>
      <w:r w:rsidR="000A3F3C" w:rsidRPr="00F36429">
        <w:rPr>
          <w:color w:val="000000"/>
          <w:sz w:val="28"/>
          <w:szCs w:val="28"/>
        </w:rPr>
        <w:t>риоритетными направлениями являются:</w:t>
      </w:r>
    </w:p>
    <w:p w:rsidR="004038A4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>бережливость и максимальная отдача, сниж</w:t>
      </w:r>
      <w:r w:rsidR="004038A4" w:rsidRPr="00F36429">
        <w:rPr>
          <w:color w:val="000000"/>
          <w:sz w:val="28"/>
          <w:szCs w:val="28"/>
        </w:rPr>
        <w:t xml:space="preserve">ение неэффективных трат бюджета, </w:t>
      </w:r>
      <w:r w:rsidRPr="00F36429">
        <w:rPr>
          <w:color w:val="000000"/>
          <w:sz w:val="28"/>
          <w:szCs w:val="28"/>
        </w:rPr>
        <w:t>мониторинг бюджетных затрат на закупку товаров, работ</w:t>
      </w:r>
      <w:r w:rsidR="004038A4" w:rsidRPr="00F36429">
        <w:rPr>
          <w:color w:val="000000"/>
          <w:sz w:val="28"/>
          <w:szCs w:val="28"/>
        </w:rPr>
        <w:t xml:space="preserve"> и услуг для муниципальных нужд;</w:t>
      </w:r>
    </w:p>
    <w:p w:rsidR="000A3F3C" w:rsidRPr="00F36429" w:rsidRDefault="0009479D" w:rsidP="00F3642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ab/>
      </w:r>
      <w:r w:rsidR="000A3F3C" w:rsidRPr="00F36429">
        <w:rPr>
          <w:color w:val="000000"/>
          <w:sz w:val="28"/>
          <w:szCs w:val="28"/>
        </w:rPr>
        <w:t>усиление контроля в сфере закупок, товаров, работ, услуг для обеспечения</w:t>
      </w:r>
      <w:r w:rsidR="004D1764" w:rsidRPr="00F36429">
        <w:rPr>
          <w:color w:val="000000"/>
          <w:sz w:val="28"/>
          <w:szCs w:val="28"/>
        </w:rPr>
        <w:t xml:space="preserve"> </w:t>
      </w:r>
      <w:r w:rsidR="000A3F3C" w:rsidRPr="00F36429">
        <w:rPr>
          <w:color w:val="000000"/>
          <w:sz w:val="28"/>
          <w:szCs w:val="28"/>
        </w:rPr>
        <w:t>муниципальных нужд в целях эффективного использования средств бюджета</w:t>
      </w:r>
      <w:r w:rsidR="004D1764" w:rsidRPr="00F36429">
        <w:rPr>
          <w:color w:val="000000"/>
          <w:sz w:val="28"/>
          <w:szCs w:val="28"/>
        </w:rPr>
        <w:t xml:space="preserve"> </w:t>
      </w:r>
      <w:r w:rsidR="000A3F3C" w:rsidRPr="00F36429">
        <w:rPr>
          <w:color w:val="000000"/>
          <w:sz w:val="28"/>
          <w:szCs w:val="28"/>
        </w:rPr>
        <w:t>муниципальными учреждениями и организациями;</w:t>
      </w:r>
    </w:p>
    <w:p w:rsidR="004038A4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>повышение эффективности процедур проведения муниципальных закупок</w:t>
      </w:r>
      <w:r w:rsidR="004038A4" w:rsidRPr="00F36429">
        <w:rPr>
          <w:color w:val="000000"/>
          <w:sz w:val="28"/>
          <w:szCs w:val="28"/>
        </w:rPr>
        <w:t xml:space="preserve">; </w:t>
      </w:r>
    </w:p>
    <w:p w:rsidR="00BC522E" w:rsidRPr="00F36429" w:rsidRDefault="000A3F3C" w:rsidP="00F36429">
      <w:pPr>
        <w:pStyle w:val="a4"/>
        <w:spacing w:before="0" w:beforeAutospacing="0" w:after="0" w:afterAutospacing="0"/>
        <w:jc w:val="both"/>
        <w:rPr>
          <w:color w:val="000000"/>
          <w:sz w:val="12"/>
          <w:szCs w:val="12"/>
        </w:rPr>
      </w:pPr>
      <w:r w:rsidRPr="00F36429">
        <w:rPr>
          <w:color w:val="000000"/>
          <w:sz w:val="28"/>
          <w:szCs w:val="28"/>
        </w:rPr>
        <w:t>совершенствование процедур предварительного и последующего контроля</w:t>
      </w:r>
      <w:r w:rsidR="00D26AC2" w:rsidRPr="00F36429">
        <w:rPr>
          <w:color w:val="000000"/>
          <w:sz w:val="28"/>
          <w:szCs w:val="28"/>
        </w:rPr>
        <w:t>.</w:t>
      </w:r>
      <w:r w:rsidRPr="00F36429">
        <w:rPr>
          <w:color w:val="000000"/>
          <w:sz w:val="28"/>
          <w:szCs w:val="28"/>
        </w:rPr>
        <w:br/>
      </w:r>
    </w:p>
    <w:p w:rsidR="000A3F3C" w:rsidRPr="00F36429" w:rsidRDefault="000A3F3C" w:rsidP="00F3642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 xml:space="preserve">Бюджетная политика как составная часть экономической политики </w:t>
      </w:r>
      <w:r w:rsidR="008938B2" w:rsidRPr="00F36429">
        <w:rPr>
          <w:color w:val="000000"/>
          <w:sz w:val="28"/>
          <w:szCs w:val="28"/>
        </w:rPr>
        <w:t>поселения</w:t>
      </w:r>
      <w:r w:rsidRPr="00F36429">
        <w:rPr>
          <w:color w:val="000000"/>
          <w:sz w:val="28"/>
          <w:szCs w:val="28"/>
        </w:rPr>
        <w:t xml:space="preserve"> нацелена на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 xml:space="preserve">повышение качества жизни и конкурентоспособности экономики </w:t>
      </w:r>
      <w:r w:rsidR="008938B2" w:rsidRPr="00F36429">
        <w:rPr>
          <w:color w:val="000000"/>
          <w:sz w:val="28"/>
          <w:szCs w:val="28"/>
        </w:rPr>
        <w:t>района</w:t>
      </w:r>
      <w:r w:rsidRPr="00F36429">
        <w:rPr>
          <w:color w:val="000000"/>
          <w:sz w:val="28"/>
          <w:szCs w:val="28"/>
        </w:rPr>
        <w:t>:</w:t>
      </w:r>
    </w:p>
    <w:p w:rsidR="00BC522E" w:rsidRPr="00F36429" w:rsidRDefault="00BC522E" w:rsidP="00F36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 xml:space="preserve">-обеспечение привлечения инвестиций в экономику </w:t>
      </w:r>
      <w:r w:rsidR="008938B2" w:rsidRPr="00F36429">
        <w:rPr>
          <w:color w:val="000000"/>
          <w:sz w:val="28"/>
          <w:szCs w:val="28"/>
        </w:rPr>
        <w:t>поселения</w:t>
      </w:r>
      <w:r w:rsidRPr="00F36429">
        <w:rPr>
          <w:color w:val="000000"/>
          <w:sz w:val="28"/>
          <w:szCs w:val="28"/>
        </w:rPr>
        <w:t xml:space="preserve"> в объеме, необходимом для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решения задач социально-экономического развития;</w:t>
      </w:r>
    </w:p>
    <w:p w:rsidR="00BC522E" w:rsidRPr="00F36429" w:rsidRDefault="00BC522E" w:rsidP="00F3642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6429">
        <w:rPr>
          <w:color w:val="000000"/>
          <w:sz w:val="28"/>
          <w:szCs w:val="28"/>
        </w:rPr>
        <w:t>-повышение эффективности работы и открытости органов власти;</w:t>
      </w:r>
      <w:r w:rsidRPr="00F36429">
        <w:rPr>
          <w:color w:val="000000"/>
          <w:sz w:val="28"/>
          <w:szCs w:val="28"/>
        </w:rPr>
        <w:br/>
        <w:t xml:space="preserve">-обеспечение благоприятных условий для развития бизнеса </w:t>
      </w:r>
      <w:r w:rsidR="00B202E5" w:rsidRPr="00F36429">
        <w:rPr>
          <w:color w:val="000000"/>
          <w:sz w:val="28"/>
          <w:szCs w:val="28"/>
        </w:rPr>
        <w:t>поселени</w:t>
      </w:r>
      <w:r w:rsidR="00935071" w:rsidRPr="00F36429">
        <w:rPr>
          <w:color w:val="000000"/>
          <w:sz w:val="28"/>
          <w:szCs w:val="28"/>
        </w:rPr>
        <w:t>я</w:t>
      </w:r>
      <w:r w:rsidRPr="00F36429">
        <w:rPr>
          <w:color w:val="000000"/>
          <w:sz w:val="28"/>
          <w:szCs w:val="28"/>
        </w:rPr>
        <w:t>.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В целях обеспечения эффективного бюджетного процесса необходимо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обеспечить экономное и рациональное использование бюджетных средств, оптимизацию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расходов на муниципальное управление, своевременное и в полном объеме исполнение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принимаемых бюджетных обязательств, недопущение просроченной кредиторской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задолженности по ним</w:t>
      </w:r>
      <w:r w:rsidR="004D1764" w:rsidRPr="00F36429">
        <w:rPr>
          <w:color w:val="000000"/>
          <w:sz w:val="28"/>
          <w:szCs w:val="28"/>
        </w:rPr>
        <w:t>,</w:t>
      </w:r>
      <w:r w:rsidRPr="00F36429">
        <w:rPr>
          <w:color w:val="000000"/>
          <w:sz w:val="28"/>
          <w:szCs w:val="28"/>
        </w:rPr>
        <w:t xml:space="preserve"> обоснованность принятия новых расходных обязательств с учетом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возможностей местного бюджета.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Выполнение расходных обязательств социальной направленности является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 xml:space="preserve">первоочередной задачей бюджета </w:t>
      </w:r>
      <w:r w:rsidR="00B862DC" w:rsidRPr="00F36429">
        <w:rPr>
          <w:color w:val="000000"/>
          <w:sz w:val="28"/>
          <w:szCs w:val="28"/>
        </w:rPr>
        <w:t xml:space="preserve">Администрации </w:t>
      </w:r>
      <w:r w:rsidR="007B3F27" w:rsidRPr="00F36429">
        <w:rPr>
          <w:color w:val="000000"/>
          <w:sz w:val="28"/>
          <w:szCs w:val="28"/>
        </w:rPr>
        <w:t>Ново-Атагинского</w:t>
      </w:r>
      <w:r w:rsidR="00B71D95" w:rsidRPr="00F36429">
        <w:rPr>
          <w:color w:val="000000"/>
          <w:sz w:val="28"/>
          <w:szCs w:val="28"/>
        </w:rPr>
        <w:t xml:space="preserve"> </w:t>
      </w:r>
      <w:r w:rsidR="00BE3719" w:rsidRPr="00F36429">
        <w:rPr>
          <w:color w:val="000000"/>
          <w:sz w:val="28"/>
          <w:szCs w:val="28"/>
        </w:rPr>
        <w:t>сельского поселения</w:t>
      </w:r>
      <w:r w:rsidRPr="00F36429">
        <w:rPr>
          <w:color w:val="000000"/>
          <w:sz w:val="28"/>
          <w:szCs w:val="28"/>
        </w:rPr>
        <w:t>.</w:t>
      </w:r>
    </w:p>
    <w:p w:rsidR="00BC522E" w:rsidRPr="00F36429" w:rsidRDefault="009A535F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Бюджетные расходы на 202</w:t>
      </w:r>
      <w:r w:rsidR="00B71D95" w:rsidRPr="00F36429">
        <w:rPr>
          <w:color w:val="000000"/>
          <w:sz w:val="28"/>
          <w:szCs w:val="28"/>
        </w:rPr>
        <w:t>6</w:t>
      </w:r>
      <w:r w:rsidR="004D1764" w:rsidRPr="00F36429">
        <w:rPr>
          <w:color w:val="000000"/>
          <w:sz w:val="28"/>
          <w:szCs w:val="28"/>
        </w:rPr>
        <w:t xml:space="preserve"> год</w:t>
      </w:r>
      <w:r w:rsidRPr="00F36429">
        <w:rPr>
          <w:color w:val="000000"/>
          <w:sz w:val="28"/>
          <w:szCs w:val="28"/>
        </w:rPr>
        <w:t xml:space="preserve"> </w:t>
      </w:r>
      <w:r w:rsidR="004D1764" w:rsidRPr="00F36429">
        <w:rPr>
          <w:color w:val="000000"/>
          <w:sz w:val="28"/>
          <w:szCs w:val="28"/>
        </w:rPr>
        <w:t>б</w:t>
      </w:r>
      <w:r w:rsidR="00BC522E" w:rsidRPr="00F36429">
        <w:rPr>
          <w:color w:val="000000"/>
          <w:sz w:val="28"/>
          <w:szCs w:val="28"/>
        </w:rPr>
        <w:t>удут</w:t>
      </w:r>
      <w:r w:rsidR="004D1764" w:rsidRPr="00F36429">
        <w:rPr>
          <w:color w:val="000000"/>
          <w:sz w:val="28"/>
          <w:szCs w:val="28"/>
        </w:rPr>
        <w:t xml:space="preserve"> </w:t>
      </w:r>
      <w:r w:rsidR="00BC522E" w:rsidRPr="00F36429">
        <w:rPr>
          <w:color w:val="000000"/>
          <w:sz w:val="28"/>
          <w:szCs w:val="28"/>
        </w:rPr>
        <w:t>формироваться на основе следующих приоритетных направлений: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оптимизация расходов бюджета, обеспечение режима эффективного и экономного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расходования средств;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формирование устойчивой собственной доходной базы местных бюджетов, создание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стимулов по ее наращиванию;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соблюдение органами местного самоуправления бюджетного законодательства и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повышение уровня финансовой дисциплины.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При исполнении бюд</w:t>
      </w:r>
      <w:r w:rsidR="004D1764" w:rsidRPr="00F36429">
        <w:rPr>
          <w:color w:val="000000"/>
          <w:sz w:val="28"/>
          <w:szCs w:val="28"/>
        </w:rPr>
        <w:t>жета необходимо вести контроль над</w:t>
      </w:r>
      <w:r w:rsidRPr="00F36429">
        <w:rPr>
          <w:color w:val="000000"/>
          <w:sz w:val="28"/>
          <w:szCs w:val="28"/>
        </w:rPr>
        <w:t xml:space="preserve"> реализацией исключительно</w:t>
      </w:r>
      <w:r w:rsidR="004D1764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тех полномочий, по которым имеются права на реализацию.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 xml:space="preserve">Деятельность Администрации </w:t>
      </w:r>
      <w:r w:rsidR="007B3F27" w:rsidRPr="00F36429">
        <w:rPr>
          <w:color w:val="000000"/>
          <w:sz w:val="28"/>
          <w:szCs w:val="28"/>
        </w:rPr>
        <w:t>Ново-Атагинского</w:t>
      </w:r>
      <w:r w:rsidR="00B35E7E" w:rsidRPr="00F36429">
        <w:rPr>
          <w:color w:val="000000"/>
          <w:sz w:val="28"/>
          <w:szCs w:val="28"/>
        </w:rPr>
        <w:t xml:space="preserve"> </w:t>
      </w:r>
      <w:r w:rsidR="00FD698A" w:rsidRPr="00F36429">
        <w:rPr>
          <w:sz w:val="28"/>
          <w:szCs w:val="28"/>
        </w:rPr>
        <w:t>сельского поселения</w:t>
      </w:r>
      <w:r w:rsidRPr="00F36429">
        <w:rPr>
          <w:color w:val="000000"/>
          <w:sz w:val="28"/>
          <w:szCs w:val="28"/>
        </w:rPr>
        <w:t xml:space="preserve"> в финансово-бюджетной сфере должна быть направлена, прежде всего, на совершенствование управления</w:t>
      </w:r>
      <w:r w:rsidR="007B1258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бюджетными ресурсами и принятие необходимых мер по повышению эффективности</w:t>
      </w:r>
      <w:r w:rsidR="007B1258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использования бюджетных средств.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>Эффективное, ответственное и прозрачное управление бюджетными средствами</w:t>
      </w:r>
      <w:r w:rsidR="007B1258" w:rsidRPr="00F36429">
        <w:rPr>
          <w:color w:val="000000"/>
          <w:sz w:val="28"/>
          <w:szCs w:val="28"/>
        </w:rPr>
        <w:t xml:space="preserve"> </w:t>
      </w:r>
      <w:r w:rsidR="00781352" w:rsidRPr="00F36429">
        <w:rPr>
          <w:color w:val="000000"/>
          <w:sz w:val="28"/>
          <w:szCs w:val="28"/>
        </w:rPr>
        <w:t>является</w:t>
      </w:r>
      <w:r w:rsidRPr="00F36429">
        <w:rPr>
          <w:color w:val="000000"/>
          <w:sz w:val="28"/>
          <w:szCs w:val="28"/>
        </w:rPr>
        <w:t xml:space="preserve"> важнейшим условием для повышения ур</w:t>
      </w:r>
      <w:r w:rsidR="00781352" w:rsidRPr="00F36429">
        <w:rPr>
          <w:color w:val="000000"/>
          <w:sz w:val="28"/>
          <w:szCs w:val="28"/>
        </w:rPr>
        <w:t xml:space="preserve">овня и качества </w:t>
      </w:r>
      <w:r w:rsidR="00781352" w:rsidRPr="00F36429">
        <w:rPr>
          <w:color w:val="000000"/>
          <w:sz w:val="28"/>
          <w:szCs w:val="28"/>
        </w:rPr>
        <w:lastRenderedPageBreak/>
        <w:t xml:space="preserve">жизни </w:t>
      </w:r>
      <w:r w:rsidR="007B1258" w:rsidRPr="00F36429">
        <w:rPr>
          <w:color w:val="000000"/>
          <w:sz w:val="28"/>
          <w:szCs w:val="28"/>
        </w:rPr>
        <w:t>населения, устойчивого</w:t>
      </w:r>
      <w:r w:rsidR="00781352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экономического роста, повышение качества жилищно-коммунального</w:t>
      </w:r>
      <w:r w:rsidR="007B1258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обслуживание населения района, обеспечение комфортности и безопасности условий</w:t>
      </w:r>
      <w:r w:rsidR="007B1258" w:rsidRPr="00F36429">
        <w:rPr>
          <w:color w:val="000000"/>
          <w:sz w:val="28"/>
          <w:szCs w:val="28"/>
        </w:rPr>
        <w:t xml:space="preserve"> </w:t>
      </w:r>
      <w:r w:rsidRPr="00F36429">
        <w:rPr>
          <w:color w:val="000000"/>
          <w:sz w:val="28"/>
          <w:szCs w:val="28"/>
        </w:rPr>
        <w:t>проживания граждан;</w:t>
      </w:r>
    </w:p>
    <w:p w:rsidR="00BC522E" w:rsidRPr="00F36429" w:rsidRDefault="00BC522E" w:rsidP="00F3642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6429">
        <w:rPr>
          <w:color w:val="000000"/>
          <w:sz w:val="28"/>
          <w:szCs w:val="28"/>
        </w:rPr>
        <w:t xml:space="preserve">модернизации социальной сферы и достижения других стратегических целей социально-экономического развития </w:t>
      </w:r>
      <w:r w:rsidR="00935071" w:rsidRPr="00F36429">
        <w:rPr>
          <w:color w:val="000000"/>
          <w:sz w:val="28"/>
          <w:szCs w:val="28"/>
        </w:rPr>
        <w:t>поселения</w:t>
      </w:r>
      <w:r w:rsidRPr="00F36429">
        <w:rPr>
          <w:color w:val="000000"/>
          <w:sz w:val="28"/>
          <w:szCs w:val="28"/>
        </w:rPr>
        <w:t>.</w:t>
      </w:r>
    </w:p>
    <w:p w:rsidR="00BC522E" w:rsidRPr="00BC522E" w:rsidRDefault="00BC522E" w:rsidP="00F3642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8938B2" w:rsidRDefault="008938B2" w:rsidP="00ED727F">
      <w:pPr>
        <w:pStyle w:val="ConsPlusNormal"/>
        <w:rPr>
          <w:rFonts w:eastAsiaTheme="minorHAnsi"/>
          <w:sz w:val="28"/>
          <w:szCs w:val="28"/>
          <w:lang w:eastAsia="en-US"/>
        </w:rPr>
      </w:pPr>
    </w:p>
    <w:p w:rsidR="00ED727F" w:rsidRDefault="00ED727F" w:rsidP="00ED727F">
      <w:pPr>
        <w:pStyle w:val="ConsPlusNormal"/>
      </w:pPr>
    </w:p>
    <w:p w:rsidR="00A778F1" w:rsidRPr="00193EB9" w:rsidRDefault="00A778F1" w:rsidP="00B862DC">
      <w:pPr>
        <w:pStyle w:val="ConsPlusNormal"/>
        <w:ind w:left="5103"/>
        <w:jc w:val="right"/>
      </w:pPr>
      <w:r w:rsidRPr="00193EB9">
        <w:t>Приложение №</w:t>
      </w:r>
      <w:r>
        <w:t>2</w:t>
      </w:r>
    </w:p>
    <w:p w:rsidR="00A778F1" w:rsidRPr="00193EB9" w:rsidRDefault="00A778F1" w:rsidP="00B862DC">
      <w:pPr>
        <w:pStyle w:val="ConsPlusNormal"/>
        <w:jc w:val="right"/>
      </w:pPr>
      <w:r w:rsidRPr="00193EB9">
        <w:t xml:space="preserve"> к </w:t>
      </w:r>
      <w:r w:rsidR="00F36429">
        <w:t>п</w:t>
      </w:r>
      <w:r w:rsidRPr="00193EB9">
        <w:t xml:space="preserve">остановлению главы администрации </w:t>
      </w:r>
    </w:p>
    <w:p w:rsidR="00A778F1" w:rsidRPr="00193EB9" w:rsidRDefault="007B3F27" w:rsidP="00B862DC">
      <w:pPr>
        <w:pStyle w:val="ConsPlusNormal"/>
        <w:ind w:left="5103"/>
        <w:jc w:val="right"/>
      </w:pPr>
      <w:r>
        <w:rPr>
          <w:rFonts w:ascii="Times-Roman" w:hAnsi="Times-Roman"/>
          <w:color w:val="000000"/>
        </w:rPr>
        <w:t>Ново-Атагинского</w:t>
      </w:r>
      <w:r w:rsidR="00B71D95">
        <w:rPr>
          <w:rFonts w:ascii="Times-Roman" w:hAnsi="Times-Roman"/>
          <w:color w:val="000000"/>
        </w:rPr>
        <w:t xml:space="preserve"> </w:t>
      </w:r>
      <w:r w:rsidR="00B862DC">
        <w:t>сельского поселения</w:t>
      </w:r>
      <w:r w:rsidR="00B0662E">
        <w:t xml:space="preserve"> </w:t>
      </w:r>
      <w:r w:rsidR="007B1258">
        <w:t xml:space="preserve"> Шалинского муниципального района</w:t>
      </w:r>
    </w:p>
    <w:p w:rsidR="00A778F1" w:rsidRDefault="00F36429" w:rsidP="00B862DC">
      <w:pPr>
        <w:pStyle w:val="ConsPlusNormal"/>
        <w:ind w:left="5103"/>
        <w:jc w:val="right"/>
      </w:pPr>
      <w:r w:rsidRPr="008760AD">
        <w:rPr>
          <w:u w:val="single"/>
        </w:rPr>
        <w:t>от</w:t>
      </w:r>
      <w:r w:rsidR="00B0662E">
        <w:rPr>
          <w:u w:val="single"/>
        </w:rPr>
        <w:t xml:space="preserve">    </w:t>
      </w:r>
      <w:r w:rsidR="00ED727F">
        <w:rPr>
          <w:u w:val="single"/>
        </w:rPr>
        <w:t xml:space="preserve"> </w:t>
      </w:r>
      <w:r>
        <w:rPr>
          <w:u w:val="single"/>
        </w:rPr>
        <w:t>20</w:t>
      </w:r>
      <w:r w:rsidRPr="008760AD">
        <w:rPr>
          <w:u w:val="single"/>
        </w:rPr>
        <w:t>2</w:t>
      </w:r>
      <w:r>
        <w:rPr>
          <w:u w:val="single"/>
        </w:rPr>
        <w:t>5</w:t>
      </w:r>
      <w:r w:rsidRPr="008760AD">
        <w:rPr>
          <w:u w:val="single"/>
        </w:rPr>
        <w:t>г.</w:t>
      </w:r>
      <w:r>
        <w:rPr>
          <w:u w:val="single"/>
        </w:rPr>
        <w:t xml:space="preserve"> №____</w:t>
      </w:r>
    </w:p>
    <w:p w:rsidR="00A778F1" w:rsidRDefault="00A778F1" w:rsidP="009B7D17">
      <w:pPr>
        <w:pStyle w:val="ConsPlusNormal"/>
      </w:pPr>
    </w:p>
    <w:p w:rsidR="009B7D17" w:rsidRPr="009B7D17" w:rsidRDefault="009B7D17" w:rsidP="009B7D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D17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Основные направления налоговой политики</w:t>
      </w:r>
      <w:r w:rsidR="007B1258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62DC">
        <w:rPr>
          <w:rFonts w:ascii="EditControl" w:eastAsia="Times New Roman" w:hAnsi="EditControl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r w:rsidR="007B3F27">
        <w:rPr>
          <w:rFonts w:ascii="Times-Roman" w:hAnsi="Times-Roman"/>
          <w:b/>
          <w:color w:val="000000"/>
          <w:sz w:val="28"/>
          <w:szCs w:val="28"/>
        </w:rPr>
        <w:t>Ново-Атагинского</w:t>
      </w:r>
      <w:r w:rsidR="00B71D95">
        <w:rPr>
          <w:rFonts w:ascii="Times-Roman" w:hAnsi="Times-Roman"/>
          <w:b/>
          <w:color w:val="000000"/>
          <w:sz w:val="28"/>
          <w:szCs w:val="28"/>
        </w:rPr>
        <w:t xml:space="preserve"> </w:t>
      </w:r>
      <w:r w:rsidR="00B862DC">
        <w:rPr>
          <w:rFonts w:ascii="EditControl" w:eastAsia="Times New Roman" w:hAnsi="EditControl" w:cs="Times New Roman"/>
          <w:b/>
          <w:color w:val="000000"/>
          <w:sz w:val="28"/>
          <w:szCs w:val="28"/>
          <w:lang w:eastAsia="ru-RU"/>
        </w:rPr>
        <w:t>сельского поселения</w:t>
      </w:r>
      <w:r w:rsidRPr="00C0406C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на</w:t>
      </w:r>
      <w:r w:rsidRPr="009B7D17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526F0E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6</w:t>
      </w:r>
      <w:r w:rsidR="00391B13" w:rsidRPr="00C0406C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9A535F">
        <w:rPr>
          <w:rFonts w:ascii="Times-Roman" w:eastAsia="Times New Roman" w:hAnsi="Times-Roman" w:cs="Times New Roman"/>
          <w:b/>
          <w:color w:val="000000"/>
          <w:sz w:val="28"/>
          <w:szCs w:val="28"/>
          <w:lang w:eastAsia="ru-RU"/>
        </w:rPr>
        <w:t>.</w:t>
      </w:r>
    </w:p>
    <w:p w:rsidR="009B7D17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основные направления налоговой политики </w:t>
      </w:r>
      <w:r w:rsidR="00B862DC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B71D9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Ново-Атагинского</w:t>
      </w:r>
      <w:r w:rsidR="00B862DC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и подготовлены в соответствии с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Бюджетным кодексом РФ, основными параметрами 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</w:t>
      </w:r>
      <w:r w:rsidR="008938B2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срочного финансового плана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8B2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изменениями бюджетного и налогового законодательств.</w:t>
      </w:r>
    </w:p>
    <w:p w:rsidR="00F36429" w:rsidRPr="00F36429" w:rsidRDefault="00F36429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429" w:rsidRDefault="009B7D17" w:rsidP="00F364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Основные </w:t>
      </w:r>
      <w:r w:rsidR="00A05A7F"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</w:t>
      </w: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ели и задачи налогово</w:t>
      </w:r>
      <w:r w:rsidR="00A05A7F"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политики на 202</w:t>
      </w:r>
      <w:r w:rsidR="00B71D95"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</w:t>
      </w:r>
      <w:r w:rsidR="00B066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9B7D17" w:rsidRPr="00F36429" w:rsidRDefault="00B0662E" w:rsidP="00F364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9B7D17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Первоочередной целью налоговой политики на 202</w:t>
      </w:r>
      <w:r w:rsidR="00526F0E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является обеспечение бюджетной устойчивости в среднесрочной перспективе и увеличение доходной части бюджета.</w:t>
      </w:r>
    </w:p>
    <w:p w:rsidR="007B1258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налоговой политики </w:t>
      </w:r>
      <w:r w:rsidR="00B862DC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Налоговая политика нацелена на создание условий для устойчивого экономического роста путем реализации стимулирующих мер, направленных на развитие новых производств, повышение инвестиционной и инновационной активности, повышение эффективности управления государственными активами. Все эти меры призваны способствовать пополнению муниципальной казны, обеспечению сбалансированности бюджетной системы, в частичности бюджета Администрации </w:t>
      </w:r>
      <w:r w:rsidR="007B3F27" w:rsidRPr="00F36429">
        <w:rPr>
          <w:rFonts w:ascii="Times New Roman" w:hAnsi="Times New Roman" w:cs="Times New Roman"/>
          <w:color w:val="000000"/>
          <w:sz w:val="28"/>
          <w:szCs w:val="28"/>
        </w:rPr>
        <w:t>Ново-Атагинского</w:t>
      </w:r>
      <w:r w:rsidR="00B71D95" w:rsidRPr="00F36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9B7D17" w:rsidRPr="00F36429" w:rsidRDefault="00BE3719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9B7D17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на:</w:t>
      </w:r>
    </w:p>
    <w:p w:rsidR="009B7D17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эффективной и стабильной налоговой системы, поддержание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сбалансированности и устойчивости бюджета;</w:t>
      </w:r>
    </w:p>
    <w:p w:rsidR="00B862DC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 развитие малого бизнеса;</w:t>
      </w:r>
    </w:p>
    <w:p w:rsidR="009B7D17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 роста налоговой нагрузки на экономику;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совершенствование налогового администрирования, взаимодействия и совместной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администраторами доходов;</w:t>
      </w:r>
    </w:p>
    <w:p w:rsidR="009B7D17" w:rsidRPr="00F36429" w:rsidRDefault="009B7D17" w:rsidP="00F36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сокращение недоимки по налогам в бюджет </w:t>
      </w:r>
      <w:r w:rsidR="008938B2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бюджеты поселений;</w:t>
      </w:r>
    </w:p>
    <w:p w:rsidR="009B7D17" w:rsidRPr="00F36429" w:rsidRDefault="009B7D17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использования муниципальной собственности.</w:t>
      </w:r>
    </w:p>
    <w:p w:rsidR="002854CD" w:rsidRPr="00F36429" w:rsidRDefault="00B862DC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B3F27" w:rsidRPr="00F36429">
        <w:rPr>
          <w:rFonts w:ascii="Times New Roman" w:hAnsi="Times New Roman" w:cs="Times New Roman"/>
          <w:color w:val="000000"/>
          <w:sz w:val="28"/>
          <w:szCs w:val="28"/>
        </w:rPr>
        <w:t>Ново-Атагинского</w:t>
      </w:r>
      <w:r w:rsidR="00B71D95" w:rsidRPr="00F36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2854CD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формироваться в рамках направлений и приоритетов,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обозначенных в о</w:t>
      </w:r>
      <w:r w:rsidR="002854CD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сновных направлениях налоговой политики РФ и 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Чеченской Республики</w:t>
      </w:r>
      <w:r w:rsidR="002854CD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предстоящий период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54CD" w:rsidRPr="00F36429" w:rsidRDefault="002854CD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политика-это важн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ейшая часть финансовой политики,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 действий,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м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сударством в области налогов 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налогообложения. Налоговая политика находит свое выражение в видах применяемых налогов, величинах налоговых ставок, установлении круга налогоплательщиков и объектов налогообложения, в налоговых льготах.</w:t>
      </w:r>
    </w:p>
    <w:p w:rsidR="002854CD" w:rsidRPr="00F36429" w:rsidRDefault="002854CD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налоговой политики формируются под воздействием целого ряда факторов, важнейшими из которых являются экономическая и социальная ситуация в стране, расстановка 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социально-политических сил в общ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естве.</w:t>
      </w:r>
    </w:p>
    <w:p w:rsidR="002854CD" w:rsidRPr="00F36429" w:rsidRDefault="002854CD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формируется и реализ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федеральном, региональном</w:t>
      </w:r>
      <w:r w:rsidR="00410507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районном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местном уровн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соответствующей компетенции и преследует определенные цели, главной из которых является обеспечение полноты собираемости налогов на территории муниципального образования.</w:t>
      </w:r>
    </w:p>
    <w:p w:rsidR="002854CD" w:rsidRDefault="002854CD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политика нацелена на создание условий для устойчивого экономического роста путе</w:t>
      </w:r>
      <w:r w:rsidR="00A05A7F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реализации стимулирующих мер,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развитие новых производств, повышение инвестиционной и инновационной активности, повышение эффективности управления государственными активами. Все эти меры призваны способствовать пополнению муниципальной казны, обеспечению сбалансированности бюджетной системы</w:t>
      </w:r>
      <w:r w:rsidR="00BE3719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3719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частичности бюджета </w:t>
      </w:r>
      <w:r w:rsidR="00B862DC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B3F27" w:rsidRPr="00F36429">
        <w:rPr>
          <w:rFonts w:ascii="Times New Roman" w:hAnsi="Times New Roman" w:cs="Times New Roman"/>
          <w:color w:val="000000"/>
          <w:sz w:val="28"/>
          <w:szCs w:val="28"/>
        </w:rPr>
        <w:t>Ново-Атагинского</w:t>
      </w:r>
      <w:r w:rsidR="00B71D95" w:rsidRPr="00F36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719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6429" w:rsidRPr="00F36429" w:rsidRDefault="00F36429" w:rsidP="00F36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4CD" w:rsidRDefault="002854CD" w:rsidP="00F364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направления налоговой политики на 202</w:t>
      </w:r>
      <w:r w:rsidR="00B71D95"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</w:t>
      </w:r>
      <w:r w:rsidRPr="00F364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год.</w:t>
      </w:r>
    </w:p>
    <w:p w:rsidR="00F36429" w:rsidRPr="00F36429" w:rsidRDefault="00F36429" w:rsidP="00F364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по формированию устойчивой собственной доходной базы, сохранение и развитие ее в сложившихся экономических условиях:</w:t>
      </w: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продолжение ра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по активизации полноценно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достоверного учета муниципального имущества, в том числе земельных участков;</w:t>
      </w: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качест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налогового администрирования,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порядка учета налогоплательщиков, расширение электронного документооборота, упрощение администрирования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налогообложения физических лиц;</w:t>
      </w: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развития налогового потенциала района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-активизирование ра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боты,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направленной на повышение доходности местного бюджета;</w:t>
      </w: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 целях увеличения неналоговых доходов проводить анализ использования им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ущества,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переданного в оперативное управление и хозяйственное ведение;</w:t>
      </w:r>
    </w:p>
    <w:p w:rsidR="002854CD" w:rsidRPr="00F36429" w:rsidRDefault="002854CD" w:rsidP="00F36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-мониторинг эффективности налоговых льгот и их оптимизация.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перспективе 202</w:t>
      </w:r>
      <w:r w:rsidR="00B71D9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F47F4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410507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приоритеты в области налоговой 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остаются такими же,</w:t>
      </w:r>
      <w:r w:rsidR="007B1258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ранее 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эффективной и стабильной налоговой системы, с помощью которой б</w:t>
      </w:r>
      <w:r w:rsidR="00EA6D75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 продолжена работа по увеличению собираемости налоговых и неналоговых доходов на территории </w:t>
      </w:r>
      <w:r w:rsidR="00B862DC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7B3F27" w:rsidRPr="00F36429">
        <w:rPr>
          <w:rFonts w:ascii="Times New Roman" w:hAnsi="Times New Roman" w:cs="Times New Roman"/>
          <w:color w:val="000000"/>
          <w:sz w:val="28"/>
          <w:szCs w:val="28"/>
        </w:rPr>
        <w:t>Ново-Атагинского</w:t>
      </w:r>
      <w:r w:rsidR="00B71D95" w:rsidRPr="00F36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3719"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F36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8F1" w:rsidRPr="00F36429" w:rsidRDefault="00A778F1" w:rsidP="00F36429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78F1" w:rsidRPr="00F36429" w:rsidSect="0052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A25" w:rsidRDefault="00D60A25" w:rsidP="00A778F1">
      <w:pPr>
        <w:spacing w:after="0" w:line="240" w:lineRule="auto"/>
      </w:pPr>
      <w:r>
        <w:separator/>
      </w:r>
    </w:p>
  </w:endnote>
  <w:endnote w:type="continuationSeparator" w:id="0">
    <w:p w:rsidR="00D60A25" w:rsidRDefault="00D60A25" w:rsidP="00A7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Gothic"/>
    <w:panose1 w:val="00000000000000000000"/>
    <w:charset w:val="00"/>
    <w:family w:val="roman"/>
    <w:notTrueType/>
    <w:pitch w:val="default"/>
  </w:font>
  <w:font w:name="EditContr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A25" w:rsidRDefault="00D60A25" w:rsidP="00A778F1">
      <w:pPr>
        <w:spacing w:after="0" w:line="240" w:lineRule="auto"/>
      </w:pPr>
      <w:r>
        <w:separator/>
      </w:r>
    </w:p>
  </w:footnote>
  <w:footnote w:type="continuationSeparator" w:id="0">
    <w:p w:rsidR="00D60A25" w:rsidRDefault="00D60A25" w:rsidP="00A77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B0E61"/>
    <w:multiLevelType w:val="hybridMultilevel"/>
    <w:tmpl w:val="EB98ECB6"/>
    <w:lvl w:ilvl="0" w:tplc="022E0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1CE"/>
    <w:rsid w:val="0006725B"/>
    <w:rsid w:val="0009479D"/>
    <w:rsid w:val="00095793"/>
    <w:rsid w:val="000A3F3C"/>
    <w:rsid w:val="000C3ED3"/>
    <w:rsid w:val="000D05C5"/>
    <w:rsid w:val="000E025B"/>
    <w:rsid w:val="000F6FF0"/>
    <w:rsid w:val="00126A29"/>
    <w:rsid w:val="001302EB"/>
    <w:rsid w:val="001842B5"/>
    <w:rsid w:val="00192E52"/>
    <w:rsid w:val="00193EB9"/>
    <w:rsid w:val="001C0FB3"/>
    <w:rsid w:val="001C71CE"/>
    <w:rsid w:val="00275B6F"/>
    <w:rsid w:val="00282383"/>
    <w:rsid w:val="002854CD"/>
    <w:rsid w:val="002961E5"/>
    <w:rsid w:val="002A3039"/>
    <w:rsid w:val="002B20C1"/>
    <w:rsid w:val="002D4CF7"/>
    <w:rsid w:val="00350614"/>
    <w:rsid w:val="00362C55"/>
    <w:rsid w:val="00391B13"/>
    <w:rsid w:val="004038A4"/>
    <w:rsid w:val="00410507"/>
    <w:rsid w:val="00477E26"/>
    <w:rsid w:val="00486C06"/>
    <w:rsid w:val="004B1B4B"/>
    <w:rsid w:val="004B4DA6"/>
    <w:rsid w:val="004C47D7"/>
    <w:rsid w:val="004D1764"/>
    <w:rsid w:val="004F5AD5"/>
    <w:rsid w:val="005214E7"/>
    <w:rsid w:val="00526F0E"/>
    <w:rsid w:val="005276B6"/>
    <w:rsid w:val="00552ABA"/>
    <w:rsid w:val="005D149A"/>
    <w:rsid w:val="005D629D"/>
    <w:rsid w:val="005E3184"/>
    <w:rsid w:val="00622B79"/>
    <w:rsid w:val="00651302"/>
    <w:rsid w:val="00662240"/>
    <w:rsid w:val="00665131"/>
    <w:rsid w:val="00683E71"/>
    <w:rsid w:val="00692E7F"/>
    <w:rsid w:val="00695C07"/>
    <w:rsid w:val="006C265A"/>
    <w:rsid w:val="00720DC1"/>
    <w:rsid w:val="00781352"/>
    <w:rsid w:val="0079451C"/>
    <w:rsid w:val="007B1258"/>
    <w:rsid w:val="007B3F27"/>
    <w:rsid w:val="007D5E41"/>
    <w:rsid w:val="0080373C"/>
    <w:rsid w:val="00856E12"/>
    <w:rsid w:val="00867591"/>
    <w:rsid w:val="008760AD"/>
    <w:rsid w:val="00885E98"/>
    <w:rsid w:val="00893408"/>
    <w:rsid w:val="008938B2"/>
    <w:rsid w:val="008D0688"/>
    <w:rsid w:val="008F2522"/>
    <w:rsid w:val="00935071"/>
    <w:rsid w:val="009A3505"/>
    <w:rsid w:val="009A535F"/>
    <w:rsid w:val="009B7D17"/>
    <w:rsid w:val="00A005DE"/>
    <w:rsid w:val="00A05A7F"/>
    <w:rsid w:val="00A778F1"/>
    <w:rsid w:val="00A941C2"/>
    <w:rsid w:val="00AA0E4D"/>
    <w:rsid w:val="00AA2E0D"/>
    <w:rsid w:val="00AC0342"/>
    <w:rsid w:val="00AD2A5B"/>
    <w:rsid w:val="00AF2B54"/>
    <w:rsid w:val="00B0662E"/>
    <w:rsid w:val="00B10539"/>
    <w:rsid w:val="00B14B73"/>
    <w:rsid w:val="00B202E5"/>
    <w:rsid w:val="00B35E7E"/>
    <w:rsid w:val="00B40D53"/>
    <w:rsid w:val="00B5279D"/>
    <w:rsid w:val="00B71D95"/>
    <w:rsid w:val="00B72CF6"/>
    <w:rsid w:val="00B862DC"/>
    <w:rsid w:val="00BC149A"/>
    <w:rsid w:val="00BC39E5"/>
    <w:rsid w:val="00BC522E"/>
    <w:rsid w:val="00BD050E"/>
    <w:rsid w:val="00BD47F2"/>
    <w:rsid w:val="00BE3719"/>
    <w:rsid w:val="00C0406C"/>
    <w:rsid w:val="00C27925"/>
    <w:rsid w:val="00C56081"/>
    <w:rsid w:val="00CA1619"/>
    <w:rsid w:val="00CE00B9"/>
    <w:rsid w:val="00CF47F4"/>
    <w:rsid w:val="00D26AC2"/>
    <w:rsid w:val="00D60A25"/>
    <w:rsid w:val="00D92104"/>
    <w:rsid w:val="00DC212D"/>
    <w:rsid w:val="00DD4165"/>
    <w:rsid w:val="00E271BA"/>
    <w:rsid w:val="00E67F15"/>
    <w:rsid w:val="00E90B5B"/>
    <w:rsid w:val="00EA07C4"/>
    <w:rsid w:val="00EA6D75"/>
    <w:rsid w:val="00EA7F04"/>
    <w:rsid w:val="00EB4BA6"/>
    <w:rsid w:val="00EB7913"/>
    <w:rsid w:val="00EB7F34"/>
    <w:rsid w:val="00ED727F"/>
    <w:rsid w:val="00F000AF"/>
    <w:rsid w:val="00F36429"/>
    <w:rsid w:val="00F46047"/>
    <w:rsid w:val="00F65B63"/>
    <w:rsid w:val="00FD52BA"/>
    <w:rsid w:val="00FD698A"/>
    <w:rsid w:val="00FE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4DDA"/>
  <w15:docId w15:val="{83867295-113D-437A-B5F8-1CD43D04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E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93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7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8F1"/>
  </w:style>
  <w:style w:type="paragraph" w:styleId="a7">
    <w:name w:val="footer"/>
    <w:basedOn w:val="a"/>
    <w:link w:val="a8"/>
    <w:uiPriority w:val="99"/>
    <w:unhideWhenUsed/>
    <w:rsid w:val="00A77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8F1"/>
  </w:style>
  <w:style w:type="character" w:customStyle="1" w:styleId="a9">
    <w:name w:val="Цветовое выделение"/>
    <w:uiPriority w:val="99"/>
    <w:rsid w:val="00885E98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885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b">
    <w:name w:val="Table Grid"/>
    <w:basedOn w:val="a1"/>
    <w:rsid w:val="00885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5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0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02E5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E9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75</cp:revision>
  <cp:lastPrinted>2025-11-26T07:48:00Z</cp:lastPrinted>
  <dcterms:created xsi:type="dcterms:W3CDTF">2019-11-14T14:32:00Z</dcterms:created>
  <dcterms:modified xsi:type="dcterms:W3CDTF">2025-12-04T12:30:00Z</dcterms:modified>
</cp:coreProperties>
</file>