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25B" w14:textId="77777777" w:rsidR="0096547F" w:rsidRDefault="0096547F" w:rsidP="0096547F">
      <w:pPr>
        <w:spacing w:after="0"/>
        <w:ind w:firstLine="709"/>
        <w:jc w:val="both"/>
        <w:rPr>
          <w:sz w:val="28"/>
        </w:rPr>
      </w:pPr>
    </w:p>
    <w:p w14:paraId="46B1EBBC" w14:textId="55283D9C" w:rsidR="0096547F" w:rsidRPr="0096547F" w:rsidRDefault="0096547F" w:rsidP="0096547F">
      <w:pPr>
        <w:spacing w:after="0"/>
        <w:jc w:val="center"/>
        <w:rPr>
          <w:b/>
          <w:bCs/>
          <w:color w:val="000000"/>
          <w:sz w:val="24"/>
          <w:szCs w:val="28"/>
        </w:rPr>
      </w:pPr>
      <w:bookmarkStart w:id="0" w:name="bookmark0"/>
      <w:r w:rsidRPr="0096547F">
        <w:rPr>
          <w:b/>
          <w:sz w:val="24"/>
        </w:rPr>
        <w:t>Информация о финансово-экономическом состоянии субъектов малого предпринимательства</w:t>
      </w:r>
      <w:r w:rsidRPr="0096547F">
        <w:rPr>
          <w:b/>
          <w:bCs/>
          <w:color w:val="000000"/>
          <w:sz w:val="24"/>
          <w:szCs w:val="28"/>
        </w:rPr>
        <w:t>, в соответствии с их классификацией по видам экономической деятельности</w:t>
      </w:r>
      <w:r>
        <w:rPr>
          <w:b/>
          <w:bCs/>
          <w:color w:val="000000"/>
          <w:sz w:val="24"/>
          <w:szCs w:val="28"/>
        </w:rPr>
        <w:t xml:space="preserve"> </w:t>
      </w:r>
      <w:r w:rsidRPr="0096547F">
        <w:rPr>
          <w:b/>
          <w:bCs/>
          <w:color w:val="000000"/>
          <w:sz w:val="24"/>
          <w:szCs w:val="28"/>
        </w:rPr>
        <w:t xml:space="preserve">в </w:t>
      </w:r>
      <w:bookmarkEnd w:id="0"/>
      <w:r w:rsidRPr="0096547F">
        <w:rPr>
          <w:b/>
          <w:bCs/>
          <w:color w:val="000000"/>
          <w:sz w:val="24"/>
          <w:szCs w:val="28"/>
        </w:rPr>
        <w:t xml:space="preserve"> Ново-Атагинском сельском поселении</w:t>
      </w:r>
    </w:p>
    <w:p w14:paraId="32AD5A7F" w14:textId="4E609B03" w:rsidR="0096547F" w:rsidRPr="0096547F" w:rsidRDefault="0096547F" w:rsidP="0096547F">
      <w:pPr>
        <w:spacing w:after="0"/>
        <w:jc w:val="center"/>
        <w:rPr>
          <w:b/>
          <w:bCs/>
          <w:color w:val="000000"/>
          <w:sz w:val="32"/>
          <w:szCs w:val="28"/>
        </w:rPr>
      </w:pPr>
      <w:bookmarkStart w:id="1" w:name="bookmark1"/>
      <w:r w:rsidRPr="0096547F">
        <w:rPr>
          <w:b/>
          <w:bCs/>
          <w:color w:val="000000"/>
          <w:sz w:val="24"/>
          <w:szCs w:val="28"/>
        </w:rPr>
        <w:t xml:space="preserve">на </w:t>
      </w:r>
      <w:r w:rsidR="00A87018" w:rsidRPr="00A87018">
        <w:rPr>
          <w:b/>
          <w:bCs/>
          <w:color w:val="000000"/>
          <w:sz w:val="24"/>
          <w:szCs w:val="28"/>
        </w:rPr>
        <w:t>01.0</w:t>
      </w:r>
      <w:r w:rsidR="0002696C">
        <w:rPr>
          <w:b/>
          <w:bCs/>
          <w:color w:val="000000"/>
          <w:sz w:val="24"/>
          <w:szCs w:val="28"/>
        </w:rPr>
        <w:t>9</w:t>
      </w:r>
      <w:r w:rsidR="00A87018" w:rsidRPr="00A87018">
        <w:rPr>
          <w:b/>
          <w:bCs/>
          <w:color w:val="000000"/>
          <w:sz w:val="24"/>
          <w:szCs w:val="28"/>
        </w:rPr>
        <w:t>.2025</w:t>
      </w:r>
      <w:r w:rsidRPr="00A87018">
        <w:rPr>
          <w:b/>
          <w:bCs/>
          <w:color w:val="000000"/>
          <w:sz w:val="24"/>
          <w:szCs w:val="28"/>
        </w:rPr>
        <w:t>г</w:t>
      </w:r>
      <w:r w:rsidR="00A87018" w:rsidRPr="00A87018">
        <w:rPr>
          <w:b/>
          <w:bCs/>
          <w:color w:val="000000"/>
          <w:sz w:val="24"/>
          <w:szCs w:val="28"/>
        </w:rPr>
        <w:t xml:space="preserve"> </w:t>
      </w:r>
      <w:r w:rsidRPr="0096547F">
        <w:rPr>
          <w:b/>
          <w:bCs/>
          <w:color w:val="000000"/>
          <w:sz w:val="24"/>
          <w:szCs w:val="28"/>
        </w:rPr>
        <w:t>.</w:t>
      </w:r>
      <w:bookmarkEnd w:id="1"/>
    </w:p>
    <w:p w14:paraId="3F7593C0" w14:textId="77777777" w:rsidR="0096547F" w:rsidRDefault="0096547F" w:rsidP="0096547F">
      <w:pPr>
        <w:spacing w:after="0"/>
        <w:rPr>
          <w:b/>
          <w:bCs/>
          <w:color w:val="000000"/>
          <w:szCs w:val="28"/>
        </w:rPr>
      </w:pPr>
    </w:p>
    <w:p w14:paraId="1CB20FE2" w14:textId="77777777" w:rsidR="0096547F" w:rsidRDefault="0096547F" w:rsidP="0096547F">
      <w:pPr>
        <w:spacing w:after="0"/>
        <w:rPr>
          <w:sz w:val="24"/>
          <w:szCs w:val="24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96547F" w:rsidRPr="00A87018" w14:paraId="2A9DA29A" w14:textId="77777777" w:rsidTr="0096547F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8107D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D7EE1" w14:textId="77777777" w:rsidR="0096547F" w:rsidRPr="00A87018" w:rsidRDefault="0096547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16392DC5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A570BF" w:rsidRPr="00A87018" w14:paraId="014BEA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3C515" w14:textId="6964BC1A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CC05A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570BF" w:rsidRPr="00A87018" w14:paraId="494026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7AA2F8" w14:textId="538C919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AE1AA" w14:textId="77777777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02696C" w:rsidRPr="00A87018" w14:paraId="71D7E1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3C95D" w14:textId="403A35D9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0BBF8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4ACDE47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05E9BA" w14:textId="2833BD9D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4423D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7F964B1C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1C26E" w14:textId="23F8C61C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CC7B5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01ED741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CC61A4" w14:textId="16F32005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A9CC9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56E176E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8B11CA" w14:textId="530984FA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622CA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5F066B6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B3564" w14:textId="28BE3EA1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BFD05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596FEA0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5420CC" w14:textId="2587222F" w:rsidR="0002696C" w:rsidRPr="00A87018" w:rsidRDefault="0002696C" w:rsidP="0002696C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</w:t>
            </w:r>
            <w:r w:rsidRPr="008863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F0AC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50526E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1C59E" w14:textId="7C0B647B" w:rsidR="0002696C" w:rsidRPr="00A87018" w:rsidRDefault="0002696C" w:rsidP="0002696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(66)  Деятельность финансовая и страховая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0547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19BACB25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7F76F" w14:textId="0A2EEABB" w:rsidR="0002696C" w:rsidRPr="00A87018" w:rsidRDefault="0002696C" w:rsidP="0002696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C197F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282B540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1226" w14:textId="3A6BAE89" w:rsidR="0002696C" w:rsidRPr="00A87018" w:rsidRDefault="0002696C" w:rsidP="0002696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51AA1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0DCB846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2DE32" w14:textId="18FA00E0" w:rsidR="0002696C" w:rsidRPr="00A87018" w:rsidRDefault="0002696C" w:rsidP="0002696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2D53F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02696C" w:rsidRPr="00A87018" w14:paraId="381E6B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2B423" w14:textId="0891C308" w:rsidR="0002696C" w:rsidRPr="00A87018" w:rsidRDefault="0002696C" w:rsidP="0002696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</w:t>
            </w:r>
            <w:r w:rsidRPr="00BE42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58B51" w14:textId="77777777" w:rsidR="0002696C" w:rsidRPr="00A87018" w:rsidRDefault="0002696C" w:rsidP="0002696C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0D7E200A" w14:textId="77777777" w:rsidR="0096547F" w:rsidRDefault="0096547F" w:rsidP="0096547F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  <w:bookmarkStart w:id="2" w:name="_GoBack"/>
      <w:bookmarkEnd w:id="2"/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2696C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6547F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570BF"/>
    <w:rsid w:val="00A66406"/>
    <w:rsid w:val="00A70ADF"/>
    <w:rsid w:val="00A71839"/>
    <w:rsid w:val="00A87018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CDFB-1E11-407B-B9D4-36F38E47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47</cp:revision>
  <cp:lastPrinted>2023-02-17T07:29:00Z</cp:lastPrinted>
  <dcterms:created xsi:type="dcterms:W3CDTF">2020-12-24T13:42:00Z</dcterms:created>
  <dcterms:modified xsi:type="dcterms:W3CDTF">2025-10-02T12:08:00Z</dcterms:modified>
</cp:coreProperties>
</file>