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DA" w:rsidRPr="002273DA" w:rsidRDefault="00A1463B" w:rsidP="00A1463B">
      <w:pPr>
        <w:spacing w:after="0" w:line="240" w:lineRule="auto"/>
        <w:ind w:right="-284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ПРОЕКТ </w:t>
      </w:r>
      <w:r w:rsidR="002273DA"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</w:t>
      </w:r>
      <w:r w:rsidR="002273DA"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2273DA"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3DA"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2273DA"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2273DA"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</w:t>
      </w:r>
    </w:p>
    <w:p w:rsidR="00A1463B" w:rsidRPr="00A1463B" w:rsidRDefault="00A1463B" w:rsidP="00A1463B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463B">
        <w:rPr>
          <w:rFonts w:ascii="Times New Roman" w:eastAsia="Arial Unicode MS" w:hAnsi="Times New Roman" w:cs="Times New Roman"/>
          <w:sz w:val="28"/>
          <w:szCs w:val="28"/>
          <w:lang w:eastAsia="ru-RU"/>
        </w:rPr>
        <w:t>АДМИНИСТРАЦИЯ НОВО-АТАГИНСКОГО СЕЛЬСКОГО ПОСЕЛЕНИЯ</w:t>
      </w:r>
    </w:p>
    <w:p w:rsidR="00A1463B" w:rsidRPr="00A1463B" w:rsidRDefault="00A1463B" w:rsidP="00A1463B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463B">
        <w:rPr>
          <w:rFonts w:ascii="Times New Roman" w:eastAsia="Arial Unicode MS" w:hAnsi="Times New Roman" w:cs="Times New Roman"/>
          <w:sz w:val="28"/>
          <w:szCs w:val="28"/>
          <w:lang w:eastAsia="ru-RU"/>
        </w:rPr>
        <w:t>ШАЛИНСКОГО МУНИЦИПАЛЬНОГО РАЙОНА</w:t>
      </w:r>
    </w:p>
    <w:p w:rsidR="00A1463B" w:rsidRPr="00A1463B" w:rsidRDefault="00A1463B" w:rsidP="00A1463B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463B">
        <w:rPr>
          <w:rFonts w:ascii="Times New Roman" w:eastAsia="Arial Unicode MS" w:hAnsi="Times New Roman" w:cs="Times New Roman"/>
          <w:sz w:val="28"/>
          <w:szCs w:val="28"/>
          <w:lang w:eastAsia="ru-RU"/>
        </w:rPr>
        <w:t>ЧЕЧЕНСКОЙ РЕСПУБЛИКИ</w:t>
      </w:r>
    </w:p>
    <w:p w:rsidR="00A1463B" w:rsidRPr="00A1463B" w:rsidRDefault="00A1463B" w:rsidP="00A1463B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1463B" w:rsidRPr="00A1463B" w:rsidRDefault="00A1463B" w:rsidP="00A1463B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463B">
        <w:rPr>
          <w:rFonts w:ascii="Times New Roman" w:eastAsia="Arial Unicode MS" w:hAnsi="Times New Roman" w:cs="Times New Roman"/>
          <w:sz w:val="28"/>
          <w:szCs w:val="28"/>
          <w:lang w:eastAsia="ru-RU"/>
        </w:rPr>
        <w:t>НОХЧИЙН РЕСПУБЛИКИН  ШЕЛАН МУНИЦИПАЛЬНИ КЪОШТАН</w:t>
      </w:r>
    </w:p>
    <w:p w:rsidR="00A1463B" w:rsidRPr="00A1463B" w:rsidRDefault="00A1463B" w:rsidP="00A1463B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463B">
        <w:rPr>
          <w:rFonts w:ascii="Times New Roman" w:eastAsia="Arial Unicode MS" w:hAnsi="Times New Roman" w:cs="Times New Roman"/>
          <w:sz w:val="28"/>
          <w:szCs w:val="28"/>
          <w:lang w:eastAsia="ru-RU"/>
        </w:rPr>
        <w:t>ЖИМЧУ-АТАГ1АН АДМИНИСТРАЦИ</w:t>
      </w:r>
    </w:p>
    <w:p w:rsidR="00A1463B" w:rsidRPr="00A1463B" w:rsidRDefault="00A1463B" w:rsidP="00A1463B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273DA" w:rsidRPr="00A1463B" w:rsidRDefault="00A1463B" w:rsidP="00A1463B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1463B">
        <w:rPr>
          <w:rFonts w:ascii="Times New Roman" w:eastAsia="Arial Unicode MS" w:hAnsi="Times New Roman" w:cs="Times New Roman"/>
          <w:sz w:val="28"/>
          <w:szCs w:val="28"/>
          <w:lang w:eastAsia="ru-RU"/>
        </w:rPr>
        <w:t>П О С Т А Н О В Л Е Н И Е</w:t>
      </w: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r w:rsidR="00A1463B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________________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 w:rsidR="00A1463B">
        <w:rPr>
          <w:rFonts w:ascii="Times New Roman" w:eastAsia="Arial Unicode MS" w:hAnsi="Times New Roman" w:cs="Times New Roman"/>
          <w:sz w:val="28"/>
          <w:szCs w:val="28"/>
          <w:lang w:eastAsia="ru-RU"/>
        </w:rPr>
        <w:t>____</w:t>
      </w: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с. </w:t>
      </w:r>
      <w:r w:rsidR="00A1463B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Новые-Атаги</w:t>
      </w:r>
    </w:p>
    <w:p w:rsidR="00C523A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523A9" w:rsidRPr="00A1463B" w:rsidRDefault="00C523A9" w:rsidP="00A146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63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принятия решений о заключении муниципальных контрактов на выполнение работ, оказание услуг для обеспечения муниципальных нужд </w:t>
      </w:r>
      <w:r w:rsidR="00A1463B" w:rsidRPr="00A1463B">
        <w:rPr>
          <w:rFonts w:ascii="Times New Roman" w:hAnsi="Times New Roman" w:cs="Times New Roman"/>
          <w:b/>
          <w:sz w:val="28"/>
          <w:szCs w:val="28"/>
        </w:rPr>
        <w:t xml:space="preserve">Ново-Атагинского сельского поселения </w:t>
      </w:r>
      <w:r w:rsidR="008B2038" w:rsidRPr="00A1463B">
        <w:rPr>
          <w:rFonts w:ascii="Times New Roman" w:hAnsi="Times New Roman" w:cs="Times New Roman"/>
          <w:b/>
          <w:sz w:val="28"/>
          <w:szCs w:val="28"/>
        </w:rPr>
        <w:t xml:space="preserve">Шалинского муниципального района Чеченской Республики </w:t>
      </w:r>
      <w:r w:rsidRPr="00A1463B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A1463B" w:rsidRDefault="00A1463B" w:rsidP="00A1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63B" w:rsidRPr="00A1463B" w:rsidRDefault="00A1463B" w:rsidP="00A1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20F2" w:rsidRPr="00A1463B">
        <w:rPr>
          <w:rFonts w:ascii="Times New Roman" w:hAnsi="Times New Roman" w:cs="Times New Roman"/>
          <w:sz w:val="28"/>
          <w:szCs w:val="28"/>
        </w:rPr>
        <w:t>В соответствии со статьей 72 Бюджетного кодекса Рос</w:t>
      </w:r>
      <w:r w:rsidR="008B2038" w:rsidRPr="00A1463B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="00415210" w:rsidRPr="00A1463B">
        <w:rPr>
          <w:rFonts w:ascii="Times New Roman" w:hAnsi="Times New Roman" w:cs="Times New Roman"/>
          <w:sz w:val="28"/>
          <w:szCs w:val="28"/>
        </w:rPr>
        <w:t xml:space="preserve">с </w:t>
      </w:r>
      <w:r w:rsidR="00A76013" w:rsidRPr="00A1463B">
        <w:rPr>
          <w:rFonts w:ascii="Times New Roman" w:hAnsi="Times New Roman" w:cs="Times New Roman"/>
          <w:sz w:val="28"/>
          <w:szCs w:val="28"/>
        </w:rPr>
        <w:t xml:space="preserve">представлением </w:t>
      </w:r>
      <w:r w:rsidR="00533758" w:rsidRPr="00A1463B">
        <w:rPr>
          <w:rFonts w:ascii="Times New Roman" w:hAnsi="Times New Roman" w:cs="Times New Roman"/>
          <w:sz w:val="28"/>
          <w:szCs w:val="28"/>
        </w:rPr>
        <w:t xml:space="preserve">прокуратуры Шалинского района от </w:t>
      </w:r>
      <w:r w:rsidR="00A76013" w:rsidRPr="00A1463B">
        <w:rPr>
          <w:rFonts w:ascii="Times New Roman" w:hAnsi="Times New Roman" w:cs="Times New Roman"/>
          <w:sz w:val="28"/>
          <w:szCs w:val="28"/>
        </w:rPr>
        <w:t>19 сентября</w:t>
      </w:r>
      <w:r w:rsidR="00C32C0D" w:rsidRPr="00A1463B">
        <w:rPr>
          <w:rFonts w:ascii="Times New Roman" w:hAnsi="Times New Roman" w:cs="Times New Roman"/>
          <w:sz w:val="28"/>
          <w:szCs w:val="28"/>
        </w:rPr>
        <w:t xml:space="preserve"> </w:t>
      </w:r>
      <w:r w:rsidR="00533758" w:rsidRPr="00A1463B">
        <w:rPr>
          <w:rFonts w:ascii="Times New Roman" w:hAnsi="Times New Roman" w:cs="Times New Roman"/>
          <w:sz w:val="28"/>
          <w:szCs w:val="28"/>
        </w:rPr>
        <w:t>20</w:t>
      </w:r>
      <w:r w:rsidR="00733BD1" w:rsidRPr="00A1463B">
        <w:rPr>
          <w:rFonts w:ascii="Times New Roman" w:hAnsi="Times New Roman" w:cs="Times New Roman"/>
          <w:sz w:val="28"/>
          <w:szCs w:val="28"/>
        </w:rPr>
        <w:t>25</w:t>
      </w:r>
      <w:r w:rsidR="00533758" w:rsidRPr="00A1463B">
        <w:rPr>
          <w:rFonts w:ascii="Times New Roman" w:hAnsi="Times New Roman" w:cs="Times New Roman"/>
          <w:sz w:val="28"/>
          <w:szCs w:val="28"/>
        </w:rPr>
        <w:t xml:space="preserve"> </w:t>
      </w:r>
      <w:r w:rsidR="00C32C0D" w:rsidRPr="00A1463B">
        <w:rPr>
          <w:rFonts w:ascii="Times New Roman" w:hAnsi="Times New Roman" w:cs="Times New Roman"/>
          <w:sz w:val="28"/>
          <w:szCs w:val="28"/>
        </w:rPr>
        <w:t>года</w:t>
      </w:r>
      <w:r w:rsidR="00533758" w:rsidRPr="00A1463B">
        <w:rPr>
          <w:rFonts w:ascii="Times New Roman" w:hAnsi="Times New Roman" w:cs="Times New Roman"/>
          <w:sz w:val="28"/>
          <w:szCs w:val="28"/>
        </w:rPr>
        <w:t xml:space="preserve"> № </w:t>
      </w:r>
      <w:r w:rsidR="00733BD1" w:rsidRPr="00A1463B">
        <w:rPr>
          <w:rFonts w:ascii="Times New Roman" w:hAnsi="Times New Roman" w:cs="Times New Roman"/>
          <w:sz w:val="28"/>
          <w:szCs w:val="28"/>
        </w:rPr>
        <w:t>2-1</w:t>
      </w:r>
      <w:r w:rsidR="00A76013" w:rsidRPr="00A1463B">
        <w:rPr>
          <w:rFonts w:ascii="Times New Roman" w:hAnsi="Times New Roman" w:cs="Times New Roman"/>
          <w:sz w:val="28"/>
          <w:szCs w:val="28"/>
        </w:rPr>
        <w:t>6</w:t>
      </w:r>
      <w:r w:rsidR="00533758" w:rsidRPr="00A1463B">
        <w:rPr>
          <w:rFonts w:ascii="Times New Roman" w:hAnsi="Times New Roman" w:cs="Times New Roman"/>
          <w:sz w:val="28"/>
          <w:szCs w:val="28"/>
        </w:rPr>
        <w:t>-20</w:t>
      </w:r>
      <w:r w:rsidR="00733BD1" w:rsidRPr="00A1463B">
        <w:rPr>
          <w:rFonts w:ascii="Times New Roman" w:hAnsi="Times New Roman" w:cs="Times New Roman"/>
          <w:sz w:val="28"/>
          <w:szCs w:val="28"/>
        </w:rPr>
        <w:t>25</w:t>
      </w:r>
      <w:r w:rsidR="004E341C" w:rsidRPr="00A1463B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Pr="00A1463B">
        <w:rPr>
          <w:rFonts w:ascii="Times New Roman" w:hAnsi="Times New Roman" w:cs="Times New Roman"/>
          <w:sz w:val="28"/>
          <w:szCs w:val="28"/>
        </w:rPr>
        <w:t>Ново-Атагинского</w:t>
      </w:r>
      <w:r w:rsidR="002D7A90" w:rsidRPr="00A1463B">
        <w:rPr>
          <w:rFonts w:ascii="Times New Roman" w:hAnsi="Times New Roman" w:cs="Times New Roman"/>
          <w:sz w:val="28"/>
          <w:szCs w:val="28"/>
        </w:rPr>
        <w:t xml:space="preserve"> </w:t>
      </w:r>
      <w:r w:rsidR="002D7A90" w:rsidRPr="00A1463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463B">
        <w:rPr>
          <w:rFonts w:ascii="Times New Roman" w:hAnsi="Times New Roman" w:cs="Times New Roman"/>
          <w:sz w:val="28"/>
          <w:szCs w:val="28"/>
        </w:rPr>
        <w:t xml:space="preserve">, </w:t>
      </w:r>
      <w:r w:rsidRPr="00A1463B">
        <w:rPr>
          <w:rFonts w:ascii="Times New Roman" w:hAnsi="Times New Roman" w:cs="Times New Roman"/>
          <w:sz w:val="28"/>
          <w:szCs w:val="28"/>
        </w:rPr>
        <w:t>администрация Ново-Атагинского сельского поселения</w:t>
      </w:r>
    </w:p>
    <w:p w:rsidR="00A1463B" w:rsidRPr="00A1463B" w:rsidRDefault="00A1463B" w:rsidP="00A1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3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7454CD" w:rsidRPr="00A1463B" w:rsidRDefault="007454CD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741" w:rsidRPr="00A1463B" w:rsidRDefault="00C523A9" w:rsidP="00A1463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3B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принятия решений о заключении муниципальных контрактов на выполнении работ, оказание услуг для обеспечения муниципальных нужд </w:t>
      </w:r>
      <w:r w:rsidR="00A1463B" w:rsidRP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8B2038" w:rsidRPr="00A1463B">
        <w:rPr>
          <w:rFonts w:ascii="Times New Roman" w:hAnsi="Times New Roman" w:cs="Times New Roman"/>
          <w:sz w:val="28"/>
          <w:szCs w:val="28"/>
        </w:rPr>
        <w:t>сельского поселения Шалинского муниципального района Чеченской Республики</w:t>
      </w:r>
      <w:r w:rsidR="00415210" w:rsidRPr="00A1463B">
        <w:rPr>
          <w:rFonts w:ascii="Times New Roman" w:hAnsi="Times New Roman" w:cs="Times New Roman"/>
          <w:sz w:val="28"/>
          <w:szCs w:val="28"/>
        </w:rPr>
        <w:t xml:space="preserve"> </w:t>
      </w:r>
      <w:r w:rsidRPr="00A1463B">
        <w:rPr>
          <w:rFonts w:ascii="Times New Roman" w:hAnsi="Times New Roman" w:cs="Times New Roman"/>
          <w:sz w:val="28"/>
          <w:szCs w:val="28"/>
        </w:rPr>
        <w:t>на срок, превышающий срок</w:t>
      </w:r>
      <w:r w:rsidR="007A0741" w:rsidRPr="00A1463B">
        <w:rPr>
          <w:sz w:val="28"/>
          <w:szCs w:val="28"/>
        </w:rPr>
        <w:t xml:space="preserve"> </w:t>
      </w:r>
      <w:r w:rsidR="007A0741" w:rsidRPr="00A1463B">
        <w:rPr>
          <w:rFonts w:ascii="Times New Roman" w:hAnsi="Times New Roman" w:cs="Times New Roman"/>
          <w:sz w:val="28"/>
          <w:szCs w:val="28"/>
        </w:rPr>
        <w:t>действия утвержденных лимитов бюджетных обязательств</w:t>
      </w:r>
      <w:r w:rsidR="00415210" w:rsidRPr="00A1463B">
        <w:rPr>
          <w:rFonts w:ascii="Times New Roman" w:hAnsi="Times New Roman" w:cs="Times New Roman"/>
          <w:sz w:val="28"/>
          <w:szCs w:val="28"/>
        </w:rPr>
        <w:t>.</w:t>
      </w:r>
    </w:p>
    <w:p w:rsidR="00A1463B" w:rsidRPr="00A1463B" w:rsidRDefault="00A1463B" w:rsidP="00A1463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3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(обнародования) и подлежит размещению на официальном сайте администрации Ново-Атагинского сельского поселения в информационно-телекоммуникационной сети «Интернет». </w:t>
      </w:r>
    </w:p>
    <w:p w:rsidR="007A0741" w:rsidRPr="00A1463B" w:rsidRDefault="007A0741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3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1463B" w:rsidRPr="00A1463B" w:rsidRDefault="00A1463B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63B" w:rsidRPr="00A1463B" w:rsidRDefault="007A0741" w:rsidP="00A1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3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1463B" w:rsidRPr="00A1463B" w:rsidRDefault="00A1463B" w:rsidP="00A1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</w:p>
    <w:p w:rsidR="00A1463B" w:rsidRDefault="00A1463B" w:rsidP="00A1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63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A0741" w:rsidRPr="007A0741">
        <w:rPr>
          <w:rFonts w:ascii="Times New Roman" w:hAnsi="Times New Roman" w:cs="Times New Roman"/>
          <w:sz w:val="28"/>
          <w:szCs w:val="28"/>
        </w:rPr>
        <w:tab/>
      </w:r>
      <w:r w:rsidR="007A0741" w:rsidRPr="007A0741">
        <w:rPr>
          <w:rFonts w:ascii="Times New Roman" w:hAnsi="Times New Roman" w:cs="Times New Roman"/>
          <w:sz w:val="28"/>
          <w:szCs w:val="28"/>
        </w:rPr>
        <w:tab/>
      </w:r>
      <w:r w:rsidR="007A0741" w:rsidRPr="007A0741">
        <w:rPr>
          <w:rFonts w:ascii="Times New Roman" w:hAnsi="Times New Roman" w:cs="Times New Roman"/>
          <w:sz w:val="28"/>
          <w:szCs w:val="28"/>
        </w:rPr>
        <w:tab/>
      </w:r>
      <w:r w:rsidR="007A0741" w:rsidRPr="007A0741">
        <w:rPr>
          <w:rFonts w:ascii="Times New Roman" w:hAnsi="Times New Roman" w:cs="Times New Roman"/>
          <w:sz w:val="28"/>
          <w:szCs w:val="28"/>
        </w:rPr>
        <w:tab/>
      </w:r>
      <w:r w:rsidR="007A0741" w:rsidRPr="007A0741">
        <w:rPr>
          <w:rFonts w:ascii="Times New Roman" w:hAnsi="Times New Roman" w:cs="Times New Roman"/>
          <w:sz w:val="28"/>
          <w:szCs w:val="28"/>
        </w:rPr>
        <w:tab/>
      </w:r>
      <w:r w:rsidR="007A0741" w:rsidRPr="007A0741">
        <w:rPr>
          <w:rFonts w:ascii="Times New Roman" w:hAnsi="Times New Roman" w:cs="Times New Roman"/>
          <w:sz w:val="28"/>
          <w:szCs w:val="28"/>
        </w:rPr>
        <w:tab/>
      </w:r>
      <w:r w:rsidR="007A0741" w:rsidRPr="007A07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А.М.Масаев</w:t>
      </w:r>
    </w:p>
    <w:p w:rsidR="00A1463B" w:rsidRPr="007A0741" w:rsidRDefault="00A1463B" w:rsidP="00A1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A9" w:rsidRPr="00A1463B" w:rsidRDefault="00A1463B" w:rsidP="00A146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bookmarkStart w:id="0" w:name="_GoBack"/>
      <w:r w:rsidRPr="00A1463B">
        <w:rPr>
          <w:rFonts w:ascii="Times New Roman" w:hAnsi="Times New Roman" w:cs="Times New Roman"/>
          <w:sz w:val="24"/>
        </w:rPr>
        <w:t>Приложение 1</w:t>
      </w:r>
    </w:p>
    <w:p w:rsidR="00A1463B" w:rsidRPr="00A1463B" w:rsidRDefault="00A1463B" w:rsidP="00A1463B">
      <w:pPr>
        <w:spacing w:after="0" w:line="240" w:lineRule="auto"/>
        <w:ind w:firstLine="709"/>
        <w:jc w:val="right"/>
        <w:rPr>
          <w:sz w:val="24"/>
        </w:rPr>
      </w:pPr>
      <w:r w:rsidRPr="00A1463B">
        <w:rPr>
          <w:rFonts w:ascii="Times New Roman" w:hAnsi="Times New Roman" w:cs="Times New Roman"/>
          <w:sz w:val="24"/>
        </w:rPr>
        <w:t>к п</w:t>
      </w:r>
      <w:r w:rsidR="00C523A9" w:rsidRPr="00A1463B">
        <w:rPr>
          <w:rFonts w:ascii="Times New Roman" w:hAnsi="Times New Roman" w:cs="Times New Roman"/>
          <w:sz w:val="24"/>
        </w:rPr>
        <w:t>остановлени</w:t>
      </w:r>
      <w:r w:rsidRPr="00A1463B">
        <w:rPr>
          <w:rFonts w:ascii="Times New Roman" w:hAnsi="Times New Roman" w:cs="Times New Roman"/>
          <w:sz w:val="24"/>
        </w:rPr>
        <w:t>ю</w:t>
      </w:r>
      <w:r w:rsidR="00C523A9" w:rsidRPr="00A1463B">
        <w:rPr>
          <w:rFonts w:ascii="Times New Roman" w:hAnsi="Times New Roman" w:cs="Times New Roman"/>
          <w:sz w:val="24"/>
        </w:rPr>
        <w:t xml:space="preserve"> </w:t>
      </w:r>
      <w:r w:rsidR="00F20A90" w:rsidRPr="00A1463B">
        <w:rPr>
          <w:rFonts w:ascii="Times New Roman" w:hAnsi="Times New Roman" w:cs="Times New Roman"/>
          <w:sz w:val="24"/>
        </w:rPr>
        <w:t>а</w:t>
      </w:r>
      <w:r w:rsidR="00C523A9" w:rsidRPr="00A1463B">
        <w:rPr>
          <w:rFonts w:ascii="Times New Roman" w:hAnsi="Times New Roman" w:cs="Times New Roman"/>
          <w:sz w:val="24"/>
        </w:rPr>
        <w:t>дминистрации</w:t>
      </w:r>
      <w:r w:rsidR="00F20A90" w:rsidRPr="00A1463B">
        <w:rPr>
          <w:sz w:val="24"/>
        </w:rPr>
        <w:t xml:space="preserve"> </w:t>
      </w:r>
    </w:p>
    <w:p w:rsidR="00C523A9" w:rsidRPr="00A1463B" w:rsidRDefault="00A1463B" w:rsidP="00A146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A1463B">
        <w:rPr>
          <w:rFonts w:ascii="Times New Roman" w:hAnsi="Times New Roman" w:cs="Times New Roman"/>
          <w:sz w:val="24"/>
        </w:rPr>
        <w:t xml:space="preserve">Ново-Атагинского </w:t>
      </w:r>
      <w:r w:rsidR="00F20A90" w:rsidRPr="00A1463B">
        <w:rPr>
          <w:rFonts w:ascii="Times New Roman" w:hAnsi="Times New Roman" w:cs="Times New Roman"/>
          <w:sz w:val="24"/>
        </w:rPr>
        <w:t>сельского поселения</w:t>
      </w:r>
    </w:p>
    <w:p w:rsidR="00C523A9" w:rsidRPr="00A1463B" w:rsidRDefault="00A1463B" w:rsidP="00A146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A1463B">
        <w:rPr>
          <w:rFonts w:ascii="Times New Roman" w:hAnsi="Times New Roman" w:cs="Times New Roman"/>
          <w:sz w:val="24"/>
        </w:rPr>
        <w:t>от _________________</w:t>
      </w:r>
      <w:r w:rsidR="00C523A9" w:rsidRPr="00A1463B">
        <w:rPr>
          <w:rFonts w:ascii="Times New Roman" w:hAnsi="Times New Roman" w:cs="Times New Roman"/>
          <w:sz w:val="24"/>
        </w:rPr>
        <w:t xml:space="preserve"> года № </w:t>
      </w:r>
      <w:r w:rsidR="00AE156A" w:rsidRPr="00A1463B">
        <w:rPr>
          <w:rFonts w:ascii="Times New Roman" w:hAnsi="Times New Roman" w:cs="Times New Roman"/>
          <w:sz w:val="24"/>
        </w:rPr>
        <w:t>___</w:t>
      </w:r>
      <w:r w:rsidR="00C523A9" w:rsidRPr="00A1463B">
        <w:rPr>
          <w:rFonts w:ascii="Times New Roman" w:hAnsi="Times New Roman" w:cs="Times New Roman"/>
          <w:sz w:val="24"/>
        </w:rPr>
        <w:t xml:space="preserve"> </w:t>
      </w:r>
    </w:p>
    <w:bookmarkEnd w:id="0"/>
    <w:p w:rsidR="00C8738A" w:rsidRDefault="00C8738A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738A" w:rsidRPr="00C523A9" w:rsidRDefault="00C8738A" w:rsidP="00A1463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C523A9" w:rsidRPr="00783B31" w:rsidRDefault="00C523A9" w:rsidP="00A146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31">
        <w:rPr>
          <w:rFonts w:ascii="Times New Roman" w:hAnsi="Times New Roman" w:cs="Times New Roman"/>
          <w:b/>
          <w:sz w:val="28"/>
          <w:szCs w:val="28"/>
        </w:rPr>
        <w:t xml:space="preserve">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r w:rsidR="00A1463B">
        <w:rPr>
          <w:rFonts w:ascii="Times New Roman" w:hAnsi="Times New Roman" w:cs="Times New Roman"/>
          <w:b/>
          <w:sz w:val="28"/>
          <w:szCs w:val="28"/>
        </w:rPr>
        <w:t xml:space="preserve">Ново-Атагинского </w:t>
      </w:r>
      <w:r w:rsidR="008B2038" w:rsidRPr="00783B31">
        <w:rPr>
          <w:rFonts w:ascii="Times New Roman" w:hAnsi="Times New Roman" w:cs="Times New Roman"/>
          <w:b/>
          <w:sz w:val="28"/>
          <w:szCs w:val="28"/>
        </w:rPr>
        <w:t>сельского поселения Шалинского муниципального района Чеченской Республики</w:t>
      </w:r>
      <w:r w:rsidR="00C8738A" w:rsidRPr="00783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B31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1.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Настоящий Порядок определяет правила принятия решений о заключении муниципальных контрактов на выполнение работ, оказание услуг для обеспечения муниципальных нужд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Республики Мордовия,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2.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Муниципальные заказчики вправе заключать муниципальные контракты на выполнение работ, оказание услуг для обеспечения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на соответствующие цели решениями о подготовке и реализации бюджетных инвестиций в объекты муниципальной собственности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принимаемыми в соответствии со статьей 79 Бюджетного кодекса Российской Федерации, на срок реализации, указанный в данных решениях.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3.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Муниципальные контракты на выполнение работ, оказание услуг для обеспечения муниципальных нужд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.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 xml:space="preserve"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lastRenderedPageBreak/>
        <w:t>-наименование объекта закупки;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-планируемые результаты выполнения работ, оказания услуг;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результатов выполненных работ, оказанных услуг с разбивкой по годам.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4.</w:t>
      </w:r>
      <w:r w:rsidR="006F68D7">
        <w:rPr>
          <w:rFonts w:ascii="Times New Roman" w:hAnsi="Times New Roman" w:cs="Times New Roman"/>
          <w:sz w:val="28"/>
          <w:szCs w:val="28"/>
        </w:rPr>
        <w:tab/>
      </w:r>
      <w:r w:rsidRPr="00B166F9">
        <w:rPr>
          <w:rFonts w:ascii="Times New Roman" w:hAnsi="Times New Roman" w:cs="Times New Roman"/>
          <w:sz w:val="28"/>
          <w:szCs w:val="28"/>
        </w:rPr>
        <w:t xml:space="preserve">Муниципальные контракты на выполнение работ, оказание услуг для обеспечения муниципальных нужд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пунктах 2-3 настоящего Порядка, могут заключаться на срок и в пределах средств, которые предусмотрены решением администрации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поселения, устанавли</w:t>
      </w:r>
      <w:r w:rsidRPr="00B166F9">
        <w:rPr>
          <w:rFonts w:ascii="Times New Roman" w:hAnsi="Times New Roman" w:cs="Times New Roman"/>
          <w:sz w:val="28"/>
          <w:szCs w:val="28"/>
        </w:rPr>
        <w:t>в</w:t>
      </w:r>
      <w:r w:rsidR="00415490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>ющим: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планируемые результаты выполнения работ, оказания услуг;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описание состава работ, услуг;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предельный срок выполнения работ, оказания услуг с учетом сроков, необходимых для определения подрядчиков, исполнителей;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долгосрочного муниципального контракта с разбивкой по годам.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Решение принимается при соблюдении следующих условий: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а)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объема средств, предусматрив</w:t>
      </w:r>
      <w:r w:rsidR="007454CD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 xml:space="preserve">емых на оплату муниципального контракта в текущем финансовом году и плановом периоде, над объемом бюджетных ассигнований, предусмотренных решением Совета депутатов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период;</w:t>
      </w:r>
    </w:p>
    <w:p w:rsidR="00C523A9" w:rsidRPr="00B166F9" w:rsidRDefault="00C523A9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б)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периода.</w:t>
      </w:r>
    </w:p>
    <w:p w:rsidR="00C523A9" w:rsidRPr="00B166F9" w:rsidRDefault="006F68D7" w:rsidP="00A14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Решение Администрации </w:t>
      </w:r>
      <w:r w:rsidR="00A1463B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4154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 о заключении муниципальных контрактов, длительность производственного цикла выполнения, оказания которых превышает срок действия утвержденных лимитов бюджетных обязательств, принимается в форме постановления.</w:t>
      </w:r>
    </w:p>
    <w:sectPr w:rsidR="00C523A9" w:rsidRPr="00B166F9" w:rsidSect="00B166F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F6" w:rsidRDefault="00431EF6" w:rsidP="004E6C31">
      <w:pPr>
        <w:spacing w:after="0" w:line="240" w:lineRule="auto"/>
      </w:pPr>
      <w:r>
        <w:separator/>
      </w:r>
    </w:p>
  </w:endnote>
  <w:endnote w:type="continuationSeparator" w:id="0">
    <w:p w:rsidR="00431EF6" w:rsidRDefault="00431EF6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F6" w:rsidRDefault="00431EF6" w:rsidP="004E6C31">
      <w:pPr>
        <w:spacing w:after="0" w:line="240" w:lineRule="auto"/>
      </w:pPr>
      <w:r>
        <w:separator/>
      </w:r>
    </w:p>
  </w:footnote>
  <w:footnote w:type="continuationSeparator" w:id="0">
    <w:p w:rsidR="00431EF6" w:rsidRDefault="00431EF6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63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3D470F04"/>
    <w:multiLevelType w:val="hybridMultilevel"/>
    <w:tmpl w:val="A02A14E6"/>
    <w:lvl w:ilvl="0" w:tplc="3E524A6E">
      <w:start w:val="1"/>
      <w:numFmt w:val="decimal"/>
      <w:lvlText w:val="%1."/>
      <w:lvlJc w:val="left"/>
      <w:pPr>
        <w:ind w:left="927" w:hanging="360"/>
      </w:pPr>
    </w:lvl>
    <w:lvl w:ilvl="1" w:tplc="F440FAD4">
      <w:start w:val="1"/>
      <w:numFmt w:val="lowerLetter"/>
      <w:lvlText w:val="%2."/>
      <w:lvlJc w:val="left"/>
      <w:pPr>
        <w:ind w:left="1647" w:hanging="360"/>
      </w:pPr>
    </w:lvl>
    <w:lvl w:ilvl="2" w:tplc="287A2A5A">
      <w:start w:val="1"/>
      <w:numFmt w:val="lowerRoman"/>
      <w:lvlText w:val="%3."/>
      <w:lvlJc w:val="right"/>
      <w:pPr>
        <w:ind w:left="2367" w:hanging="180"/>
      </w:pPr>
    </w:lvl>
    <w:lvl w:ilvl="3" w:tplc="2F88DF5E">
      <w:start w:val="1"/>
      <w:numFmt w:val="decimal"/>
      <w:lvlText w:val="%4."/>
      <w:lvlJc w:val="left"/>
      <w:pPr>
        <w:ind w:left="3087" w:hanging="360"/>
      </w:pPr>
    </w:lvl>
    <w:lvl w:ilvl="4" w:tplc="B05C56A0">
      <w:start w:val="1"/>
      <w:numFmt w:val="lowerLetter"/>
      <w:lvlText w:val="%5."/>
      <w:lvlJc w:val="left"/>
      <w:pPr>
        <w:ind w:left="3807" w:hanging="360"/>
      </w:pPr>
    </w:lvl>
    <w:lvl w:ilvl="5" w:tplc="AB648D04">
      <w:start w:val="1"/>
      <w:numFmt w:val="lowerRoman"/>
      <w:lvlText w:val="%6."/>
      <w:lvlJc w:val="right"/>
      <w:pPr>
        <w:ind w:left="4527" w:hanging="180"/>
      </w:pPr>
    </w:lvl>
    <w:lvl w:ilvl="6" w:tplc="350EC58A">
      <w:start w:val="1"/>
      <w:numFmt w:val="decimal"/>
      <w:lvlText w:val="%7."/>
      <w:lvlJc w:val="left"/>
      <w:pPr>
        <w:ind w:left="5247" w:hanging="360"/>
      </w:pPr>
    </w:lvl>
    <w:lvl w:ilvl="7" w:tplc="C35AD914">
      <w:start w:val="1"/>
      <w:numFmt w:val="lowerLetter"/>
      <w:lvlText w:val="%8."/>
      <w:lvlJc w:val="left"/>
      <w:pPr>
        <w:ind w:left="5967" w:hanging="360"/>
      </w:pPr>
    </w:lvl>
    <w:lvl w:ilvl="8" w:tplc="6882BA1E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04"/>
    <w:rsid w:val="00004FBD"/>
    <w:rsid w:val="00035B25"/>
    <w:rsid w:val="000D2D4F"/>
    <w:rsid w:val="00170820"/>
    <w:rsid w:val="00174815"/>
    <w:rsid w:val="001E0071"/>
    <w:rsid w:val="00225A7C"/>
    <w:rsid w:val="002273DA"/>
    <w:rsid w:val="00240587"/>
    <w:rsid w:val="00281C30"/>
    <w:rsid w:val="002C1688"/>
    <w:rsid w:val="002D7A90"/>
    <w:rsid w:val="00307E7F"/>
    <w:rsid w:val="00415210"/>
    <w:rsid w:val="00415490"/>
    <w:rsid w:val="00431EF6"/>
    <w:rsid w:val="00454C99"/>
    <w:rsid w:val="004E341C"/>
    <w:rsid w:val="004E6C31"/>
    <w:rsid w:val="00513E27"/>
    <w:rsid w:val="00533758"/>
    <w:rsid w:val="00574A33"/>
    <w:rsid w:val="005B29A3"/>
    <w:rsid w:val="00623AE1"/>
    <w:rsid w:val="00652C79"/>
    <w:rsid w:val="006B16B3"/>
    <w:rsid w:val="006F68D7"/>
    <w:rsid w:val="00717433"/>
    <w:rsid w:val="00720504"/>
    <w:rsid w:val="00721A22"/>
    <w:rsid w:val="00733BD1"/>
    <w:rsid w:val="007454CD"/>
    <w:rsid w:val="00752553"/>
    <w:rsid w:val="00783B31"/>
    <w:rsid w:val="007A0741"/>
    <w:rsid w:val="007A6203"/>
    <w:rsid w:val="00852653"/>
    <w:rsid w:val="00873910"/>
    <w:rsid w:val="00891251"/>
    <w:rsid w:val="008B2038"/>
    <w:rsid w:val="008C03E3"/>
    <w:rsid w:val="008C63C2"/>
    <w:rsid w:val="00901FC5"/>
    <w:rsid w:val="00981230"/>
    <w:rsid w:val="009C5146"/>
    <w:rsid w:val="00A1463B"/>
    <w:rsid w:val="00A17E61"/>
    <w:rsid w:val="00A534AD"/>
    <w:rsid w:val="00A76013"/>
    <w:rsid w:val="00AC01FF"/>
    <w:rsid w:val="00AE156A"/>
    <w:rsid w:val="00B166F9"/>
    <w:rsid w:val="00BF4FFA"/>
    <w:rsid w:val="00C32C0D"/>
    <w:rsid w:val="00C523A9"/>
    <w:rsid w:val="00C8738A"/>
    <w:rsid w:val="00CC7C31"/>
    <w:rsid w:val="00D0110A"/>
    <w:rsid w:val="00DB20F2"/>
    <w:rsid w:val="00DC4BC7"/>
    <w:rsid w:val="00DD51F8"/>
    <w:rsid w:val="00DE6DD2"/>
    <w:rsid w:val="00E4731A"/>
    <w:rsid w:val="00E535B4"/>
    <w:rsid w:val="00E82BBF"/>
    <w:rsid w:val="00E9218D"/>
    <w:rsid w:val="00EA1210"/>
    <w:rsid w:val="00EC2AF9"/>
    <w:rsid w:val="00EC5884"/>
    <w:rsid w:val="00ED2070"/>
    <w:rsid w:val="00F20A90"/>
    <w:rsid w:val="00F46B6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0F7F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F607-D269-4DBD-89BF-065892A2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Администрация</cp:lastModifiedBy>
  <cp:revision>17</cp:revision>
  <cp:lastPrinted>2019-12-11T07:28:00Z</cp:lastPrinted>
  <dcterms:created xsi:type="dcterms:W3CDTF">2016-05-16T11:50:00Z</dcterms:created>
  <dcterms:modified xsi:type="dcterms:W3CDTF">2025-10-09T14:14:00Z</dcterms:modified>
</cp:coreProperties>
</file>