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53" w:rsidRDefault="00541C53" w:rsidP="00D53A7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ПРОЕКТ </w:t>
      </w:r>
    </w:p>
    <w:p w:rsidR="003559CF" w:rsidRDefault="00D94D58" w:rsidP="00D53A7E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7B26C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                                                                       </w:t>
      </w:r>
      <w:bookmarkStart w:id="0" w:name="sub_1000"/>
    </w:p>
    <w:p w:rsidR="003559CF" w:rsidRDefault="003559CF" w:rsidP="003559CF">
      <w:pPr>
        <w:spacing w:after="29" w:line="240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АДМИНИСТРАЦИЯ НОВО-АТАГИНСКОГО СЕЛЬСКОГО ПОСЕЛЕНИЯ</w:t>
      </w:r>
    </w:p>
    <w:p w:rsidR="003559CF" w:rsidRDefault="003559CF" w:rsidP="003559CF">
      <w:pPr>
        <w:spacing w:after="0"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ШАЛИНСКОГО МУНИЦИПАЛЬНОГО РАЙОНА</w:t>
      </w:r>
    </w:p>
    <w:p w:rsidR="003559CF" w:rsidRDefault="003559CF" w:rsidP="003559CF">
      <w:pPr>
        <w:spacing w:after="0" w:line="264" w:lineRule="auto"/>
        <w:ind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ЧЕЧЕНСКОЙ РЕСПУБЛИКИ</w:t>
      </w:r>
    </w:p>
    <w:p w:rsidR="003559CF" w:rsidRDefault="003559CF" w:rsidP="003559CF">
      <w:pPr>
        <w:spacing w:after="0" w:line="240" w:lineRule="auto"/>
        <w:ind w:left="22" w:right="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9CF" w:rsidRDefault="003559CF" w:rsidP="003559CF">
      <w:pPr>
        <w:spacing w:after="29" w:line="252" w:lineRule="auto"/>
        <w:ind w:left="10" w:right="50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НОХЧИЙН РЕСПУБЛИКИН ШЕЛАН МУНИЦИПАЛЬНИ К1ОШТАН</w:t>
      </w:r>
    </w:p>
    <w:p w:rsidR="003559CF" w:rsidRDefault="003559CF" w:rsidP="003559CF">
      <w:pPr>
        <w:spacing w:after="0" w:line="264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ЖИМЧУ-АТАГ1АН АДМИНИСТРАЦИ</w:t>
      </w:r>
    </w:p>
    <w:p w:rsidR="003559CF" w:rsidRDefault="003559CF" w:rsidP="003559CF">
      <w:pPr>
        <w:spacing w:after="7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559CF" w:rsidRDefault="003559CF" w:rsidP="003559CF">
      <w:pPr>
        <w:spacing w:after="0" w:line="240" w:lineRule="auto"/>
        <w:ind w:left="10" w:right="1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4"/>
        </w:rPr>
        <w:t>П О С Т А Н О В Л Е Н И Е</w:t>
      </w:r>
    </w:p>
    <w:p w:rsidR="003559CF" w:rsidRDefault="003559CF" w:rsidP="003559CF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3559CF" w:rsidRDefault="003559CF" w:rsidP="003559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_______________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                                  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             № ______</w:t>
      </w:r>
    </w:p>
    <w:p w:rsidR="003559CF" w:rsidRDefault="003559CF" w:rsidP="003559CF">
      <w:pPr>
        <w:spacing w:after="0" w:line="240" w:lineRule="auto"/>
        <w:ind w:left="6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с. Новые –Атаги</w:t>
      </w:r>
    </w:p>
    <w:p w:rsidR="003559CF" w:rsidRDefault="003559CF" w:rsidP="003559CF">
      <w:pPr>
        <w:tabs>
          <w:tab w:val="left" w:pos="1620"/>
        </w:tabs>
        <w:spacing w:after="14" w:line="264" w:lineRule="auto"/>
        <w:ind w:left="567" w:right="57" w:firstLine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07D3C" w:rsidRDefault="00B07D3C" w:rsidP="003559C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</w:pPr>
      <w:r w:rsidRPr="007B26C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 Об утверждении Порядка формирования перечня налоговых расходов </w:t>
      </w:r>
      <w:r w:rsidR="003559C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Ново-Атагинского </w:t>
      </w:r>
      <w:r w:rsidRPr="007B26C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сельского поселения и оценки налоговых расходов </w:t>
      </w:r>
      <w:r w:rsidR="003559CF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 xml:space="preserve">Ново-Атагинского </w:t>
      </w:r>
      <w:r w:rsidRPr="007B26C0">
        <w:rPr>
          <w:rFonts w:ascii="Times New Roman" w:eastAsia="Times New Roman" w:hAnsi="Times New Roman" w:cs="Times New Roman"/>
          <w:b/>
          <w:bCs/>
          <w:color w:val="1D1B11" w:themeColor="background2" w:themeShade="1A"/>
          <w:sz w:val="28"/>
          <w:szCs w:val="28"/>
        </w:rPr>
        <w:t>сельского поселения</w:t>
      </w:r>
    </w:p>
    <w:p w:rsidR="003559CF" w:rsidRPr="007B26C0" w:rsidRDefault="003559CF" w:rsidP="003559CF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3559CF" w:rsidRDefault="00B07D3C" w:rsidP="00B07D3C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В соответствии со статьей 174.3 Бюджетного кодекса РФ, п. 3 постановления Правительства РФ от 22 июня 2019 г. № 796 «Об общих требованиях к оценке налоговых расходов субъектов Российской Федерации и муниципальных образований», </w:t>
      </w:r>
      <w:r w:rsidR="002E6406" w:rsidRPr="007B26C0"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  <w:t xml:space="preserve">администрация </w:t>
      </w:r>
      <w:r w:rsidR="003559CF"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  <w:t xml:space="preserve">Ново-Атагинского </w:t>
      </w:r>
      <w:r w:rsidR="002E6406" w:rsidRPr="007B26C0"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  <w:t xml:space="preserve">сельского поселения  </w:t>
      </w:r>
    </w:p>
    <w:p w:rsidR="003559CF" w:rsidRDefault="003559CF" w:rsidP="00B07D3C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</w:pPr>
    </w:p>
    <w:p w:rsidR="00074C80" w:rsidRDefault="002E6406" w:rsidP="00B07D3C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7B26C0"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  <w:t xml:space="preserve">п о с </w:t>
      </w:r>
      <w:proofErr w:type="gramStart"/>
      <w:r w:rsidRPr="007B26C0"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  <w:t>т</w:t>
      </w:r>
      <w:proofErr w:type="gramEnd"/>
      <w:r w:rsidRPr="007B26C0">
        <w:rPr>
          <w:rFonts w:ascii="Times New Roman" w:eastAsia="Times New Roman" w:hAnsi="Times New Roman" w:cs="Arial"/>
          <w:color w:val="1D1B11" w:themeColor="background2" w:themeShade="1A"/>
          <w:sz w:val="28"/>
          <w:szCs w:val="28"/>
        </w:rPr>
        <w:t xml:space="preserve"> а н о в л я е т: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3559CF" w:rsidRPr="007B26C0" w:rsidRDefault="003559CF" w:rsidP="00B07D3C">
      <w:pPr>
        <w:widowControl w:val="0"/>
        <w:tabs>
          <w:tab w:val="left" w:pos="855"/>
          <w:tab w:val="left" w:pos="1080"/>
          <w:tab w:val="left" w:pos="4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p w:rsidR="00B07D3C" w:rsidRPr="007B26C0" w:rsidRDefault="002E6406" w:rsidP="00B07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</w:t>
      </w:r>
      <w:r w:rsidR="00B07D3C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1. Утвердить прилагаемый Порядок формирования перечня налоговых расходов</w:t>
      </w:r>
      <w:r w:rsidR="00074C80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3559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Ново-Атагинского </w:t>
      </w:r>
      <w:r w:rsidR="00074C80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сельского поселения</w:t>
      </w:r>
      <w:r w:rsidR="00B07D3C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и оценки налоговых расходов</w:t>
      </w:r>
      <w:r w:rsidR="00074C80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="003559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Ново-Атагинского </w:t>
      </w:r>
      <w:r w:rsidR="00074C80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сельского поселения</w:t>
      </w:r>
      <w:r w:rsidR="00B07D3C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</w:p>
    <w:p w:rsidR="00B07D3C" w:rsidRPr="007B26C0" w:rsidRDefault="00074C80" w:rsidP="00B07D3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 xml:space="preserve">         2</w:t>
      </w:r>
      <w:r w:rsidR="00B07D3C" w:rsidRPr="007B26C0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>. Контроль за исполнением настоящего постановления возложит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 xml:space="preserve">ь на главного специалиста администрации </w:t>
      </w:r>
      <w:r w:rsidR="003559CF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 xml:space="preserve">Ново-Атагинского 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 xml:space="preserve">сельского поселения </w:t>
      </w:r>
      <w:r w:rsidR="00D53A7E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 xml:space="preserve">Ибрагимову </w:t>
      </w:r>
      <w:proofErr w:type="gramStart"/>
      <w:r w:rsidR="00D53A7E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>Д.М.</w:t>
      </w:r>
      <w:r w:rsidR="00B07D3C" w:rsidRPr="007B26C0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>.</w:t>
      </w:r>
      <w:proofErr w:type="gramEnd"/>
      <w:r w:rsidR="00B07D3C" w:rsidRPr="007B26C0">
        <w:rPr>
          <w:rFonts w:ascii="Times New Roman" w:eastAsia="Times New Roman" w:hAnsi="Times New Roman" w:cs="Times New Roman"/>
          <w:color w:val="1D1B11" w:themeColor="background2" w:themeShade="1A"/>
          <w:spacing w:val="2"/>
          <w:sz w:val="28"/>
          <w:szCs w:val="28"/>
        </w:rPr>
        <w:t xml:space="preserve">  </w:t>
      </w:r>
    </w:p>
    <w:p w:rsidR="003559CF" w:rsidRPr="00D53A7E" w:rsidRDefault="00074C80" w:rsidP="00D53A7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6"/>
        </w:rPr>
      </w:pPr>
      <w:r w:rsidRPr="007B26C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        3</w:t>
      </w:r>
      <w:r w:rsidR="00B07D3C" w:rsidRPr="007B26C0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. </w:t>
      </w:r>
      <w:bookmarkEnd w:id="0"/>
      <w:r w:rsidR="003559CF" w:rsidRPr="00D53A7E">
        <w:rPr>
          <w:rFonts w:ascii="Times New Roman" w:hAnsi="Times New Roman" w:cs="Times New Roman"/>
          <w:sz w:val="28"/>
          <w:szCs w:val="26"/>
        </w:rPr>
        <w:t xml:space="preserve">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Ново-Атагинского сельского поселения в информационно-телекоммуникационной сети «Интернет». </w:t>
      </w:r>
    </w:p>
    <w:p w:rsidR="003559CF" w:rsidRPr="00D53A7E" w:rsidRDefault="003559CF" w:rsidP="003559CF">
      <w:pPr>
        <w:ind w:left="567"/>
        <w:contextualSpacing/>
        <w:jc w:val="both"/>
        <w:rPr>
          <w:rFonts w:ascii="Times New Roman" w:hAnsi="Times New Roman" w:cs="Times New Roman"/>
          <w:sz w:val="28"/>
          <w:szCs w:val="26"/>
        </w:rPr>
      </w:pPr>
      <w:r w:rsidRPr="00D53A7E">
        <w:rPr>
          <w:rFonts w:ascii="Times New Roman" w:hAnsi="Times New Roman" w:cs="Times New Roman"/>
          <w:sz w:val="28"/>
          <w:szCs w:val="26"/>
        </w:rPr>
        <w:t xml:space="preserve">           </w:t>
      </w:r>
    </w:p>
    <w:p w:rsidR="003559CF" w:rsidRPr="00D53A7E" w:rsidRDefault="003559CF" w:rsidP="003559CF">
      <w:pPr>
        <w:ind w:left="567" w:firstLine="851"/>
        <w:jc w:val="both"/>
        <w:rPr>
          <w:rFonts w:ascii="Times New Roman" w:hAnsi="Times New Roman" w:cs="Times New Roman"/>
          <w:sz w:val="28"/>
          <w:szCs w:val="26"/>
        </w:rPr>
      </w:pPr>
      <w:r w:rsidRPr="00D53A7E">
        <w:rPr>
          <w:rFonts w:ascii="Times New Roman" w:hAnsi="Times New Roman" w:cs="Times New Roman"/>
          <w:sz w:val="28"/>
          <w:szCs w:val="26"/>
        </w:rPr>
        <w:t xml:space="preserve">     </w:t>
      </w:r>
    </w:p>
    <w:p w:rsidR="003559CF" w:rsidRPr="00D53A7E" w:rsidRDefault="003559CF" w:rsidP="00D53A7E">
      <w:pPr>
        <w:rPr>
          <w:rFonts w:ascii="Times New Roman" w:hAnsi="Times New Roman" w:cs="Times New Roman"/>
          <w:sz w:val="28"/>
          <w:szCs w:val="26"/>
        </w:rPr>
      </w:pPr>
      <w:r w:rsidRPr="00D53A7E">
        <w:rPr>
          <w:rFonts w:ascii="Times New Roman" w:hAnsi="Times New Roman" w:cs="Times New Roman"/>
          <w:sz w:val="28"/>
          <w:szCs w:val="26"/>
        </w:rPr>
        <w:t xml:space="preserve">Глава администрации                                             </w:t>
      </w:r>
      <w:r w:rsidR="00D53A7E">
        <w:rPr>
          <w:rFonts w:ascii="Times New Roman" w:hAnsi="Times New Roman" w:cs="Times New Roman"/>
          <w:sz w:val="28"/>
          <w:szCs w:val="26"/>
        </w:rPr>
        <w:t xml:space="preserve">                            </w:t>
      </w:r>
      <w:proofErr w:type="spellStart"/>
      <w:r w:rsidRPr="00D53A7E">
        <w:rPr>
          <w:rFonts w:ascii="Times New Roman" w:hAnsi="Times New Roman" w:cs="Times New Roman"/>
          <w:sz w:val="28"/>
          <w:szCs w:val="26"/>
        </w:rPr>
        <w:t>М.З.Хакимов</w:t>
      </w:r>
      <w:proofErr w:type="spellEnd"/>
      <w:r w:rsidRPr="00D53A7E">
        <w:rPr>
          <w:rFonts w:ascii="Times New Roman" w:hAnsi="Times New Roman" w:cs="Times New Roman"/>
          <w:sz w:val="28"/>
          <w:szCs w:val="26"/>
        </w:rPr>
        <w:t xml:space="preserve">   </w:t>
      </w:r>
    </w:p>
    <w:p w:rsidR="007E3CA7" w:rsidRPr="007B26C0" w:rsidRDefault="007E3CA7" w:rsidP="003559C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sectPr w:rsidR="007E3CA7" w:rsidRPr="007B26C0" w:rsidSect="007E3CA7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D94D58" w:rsidRPr="007B26C0" w:rsidRDefault="00D94D58" w:rsidP="00D9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lastRenderedPageBreak/>
        <w:t xml:space="preserve">                                             </w:t>
      </w:r>
      <w:r w:rsidR="00D53A7E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ПРИЛОЖЕНИЕ № 1</w:t>
      </w:r>
    </w:p>
    <w:p w:rsidR="00D94D58" w:rsidRPr="007B26C0" w:rsidRDefault="00D94D58" w:rsidP="00D9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</w:t>
      </w:r>
    </w:p>
    <w:p w:rsidR="00D94D58" w:rsidRPr="00D53A7E" w:rsidRDefault="00D94D58" w:rsidP="00D9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 </w:t>
      </w:r>
      <w:r w:rsidR="003559CF"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   </w:t>
      </w:r>
      <w:r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к постановлению администрации </w:t>
      </w:r>
    </w:p>
    <w:p w:rsidR="003559CF" w:rsidRPr="00D53A7E" w:rsidRDefault="00D94D58" w:rsidP="00D9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                                </w:t>
      </w:r>
      <w:r w:rsidR="003559CF"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</w:t>
      </w:r>
    </w:p>
    <w:p w:rsidR="00D94D58" w:rsidRPr="00D53A7E" w:rsidRDefault="003559CF" w:rsidP="00D9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        </w:t>
      </w:r>
      <w:r w:rsidR="00D94D58"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поселения </w:t>
      </w:r>
    </w:p>
    <w:p w:rsidR="002E6406" w:rsidRPr="00D53A7E" w:rsidRDefault="00D94D58" w:rsidP="00D94D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     </w:t>
      </w:r>
      <w:r w:rsidR="001A7237"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                     </w:t>
      </w:r>
      <w:r w:rsidR="003559CF"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</w:t>
      </w:r>
      <w:r w:rsidR="001A7237"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 xml:space="preserve">      </w:t>
      </w:r>
      <w:r w:rsidRPr="00D53A7E">
        <w:rPr>
          <w:rFonts w:ascii="Times New Roman" w:eastAsia="Times New Roman" w:hAnsi="Times New Roman" w:cs="Times New Roman"/>
          <w:color w:val="1D1B11" w:themeColor="background2" w:themeShade="1A"/>
          <w:sz w:val="26"/>
          <w:szCs w:val="26"/>
        </w:rPr>
        <w:t>от                                   №</w:t>
      </w:r>
    </w:p>
    <w:p w:rsidR="00074C80" w:rsidRPr="00D53A7E" w:rsidRDefault="00074C80" w:rsidP="00074C80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</w:p>
    <w:p w:rsidR="00335645" w:rsidRPr="00D53A7E" w:rsidRDefault="00335645" w:rsidP="00074C80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ПОРЯДОК</w:t>
      </w:r>
    </w:p>
    <w:p w:rsidR="00335645" w:rsidRPr="00D53A7E" w:rsidRDefault="00335645" w:rsidP="00E66C6B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формирования перечня налоговых расходов</w:t>
      </w:r>
      <w:r w:rsidR="00074C80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и оценки налоговых расходов</w:t>
      </w:r>
      <w:r w:rsidR="00074C80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сельского поселения</w:t>
      </w:r>
    </w:p>
    <w:p w:rsidR="00E66C6B" w:rsidRPr="00D53A7E" w:rsidRDefault="00E66C6B" w:rsidP="00E66C6B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</w:p>
    <w:p w:rsidR="00335645" w:rsidRPr="00D53A7E" w:rsidRDefault="00335645" w:rsidP="00E66C6B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1. Общие положения</w:t>
      </w:r>
    </w:p>
    <w:p w:rsidR="00E66C6B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1.1. Настоящий Порядок определяет процедуру формирования перечня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оценки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1.2. Понятия, используемые в настоящем Порядке: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куратор налогового расхода – орган 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местного самоуправления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ответственный в соответствии с полномочиями, установленными нормативными правовыми актами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за достижение соответствующих налоговому расходу целей муниципальной программы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целей социально-экономического развития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относящихся к муниципальным программам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нормативные характеристики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сведения о положениях нормативных правовых актов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, которыми предусматриваются налоговые льготы, освобождения и иные преференции по налогам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br/>
        <w:t>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оценка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комплекс мероприятий по оценке объемов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обусловленных льготами, предоставленными плательщикам, а также по оценке эффективности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оценка объемов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определение объемов выпадающих доходов бюджета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обусловленных льготами, предоставленными плательщикам;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оценка эффективности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паспорт налогового расхода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документ, содержащий сведения о нормативных, фискальных и целевых характеристиках налогового расхода, составляемый куратором налогового расхода;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перечень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документ, содержащий сведения о распределении налоговых расходов в соответствии с целями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структурных элементов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целями социально-экономического развития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относящимися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 муниципальным программам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а также о кураторах налоговых расходов;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плательщики – плательщики налогов;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социальные налоговые расходы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целевая категория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обусловленных необходимостью обеспечения социальной защиты (поддержки) населения;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стимулирующие налоговые расходы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целевая категория налоговых расходов, предполагающих стимулирование экономической активности субъектов предпринимательской деятельности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последующее увеличение доходов бюджета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технические налоговые расходы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бюджета;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фискальные характеристики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целевые характеристики налогового расхода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сведения о целях предоставления, показателях (индикаторах) достижения целей предоставления льготы, а также иные характеристики, предусмотренные нормативными правовыми актами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1.3. Отнесение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 муниципальным программам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осуществляется исходя из целей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структурных элементов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целей социально-экономического развития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относящихся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 муниципальным программам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1.4. В целях оценки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администрация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</w:p>
    <w:p w:rsidR="00335645" w:rsidRPr="00D53A7E" w:rsidRDefault="00E66C6B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формирует перечень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содержащий информацию, предусмотренную приложением № 1 к настоящему Порядку;</w:t>
      </w:r>
    </w:p>
    <w:p w:rsidR="00335645" w:rsidRPr="00D53A7E" w:rsidRDefault="00E66C6B" w:rsidP="00E66C6B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обеспечивает сбор и формирование информации о нормативных, целевых и фискальных характеристиках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>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необходимой для проведения их оценки, в том числе формирует оценку объемов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за отчетный финансовый год, а также оценку объемов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на текущий финансовый год, очередной финансовый год и плановый период на основании сведений, представленных в администрацию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территориальным налоговым органом по </w:t>
      </w:r>
      <w:r w:rsidR="003559CF" w:rsidRPr="00D53A7E">
        <w:rPr>
          <w:bCs/>
          <w:color w:val="171717"/>
          <w:sz w:val="26"/>
          <w:szCs w:val="26"/>
        </w:rPr>
        <w:t>Шалинско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му району;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осуществляет обобщение результатов оценки эффективности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проводимой кураторами налоговых расходов.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1.4. В целях оценки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кураторы налоговых расходов: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формируют паспорта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содержащие информацию, предусмотренную приложением № 2 к настоящему Порядку;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осуществляют оценку эффективности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0F348A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335645" w:rsidP="000F348A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2. Порядок формиро</w:t>
      </w:r>
      <w:r w:rsidR="000F348A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вания перечня налоговых расходов </w:t>
      </w:r>
      <w:r w:rsidR="003559CF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Ново-Атагинского </w:t>
      </w:r>
      <w:r w:rsidR="000F348A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сельского поселения</w:t>
      </w:r>
    </w:p>
    <w:p w:rsidR="000F348A" w:rsidRPr="00D53A7E" w:rsidRDefault="000F348A" w:rsidP="000F348A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2.1. Проект перечня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на очередной финансовый год и плановый период формируется финансово-экономическим сектором администрации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до 10 апреля и направляется на согласование ответственным исполнителям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которых предлагается определить в качестве кураторов налоговых расходов.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2.2.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Кураторы налоговых расходов до 1 мая рассматривают проект перечня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на предмет предлагаемого распределения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соответствии с целями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структурных элементов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целями социально-экономического развития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относящимися к муниципальным программам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Замечания и предложения по уточнению проекта перечня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направляются в финансово-экономический сектор администрации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случае, если указанные замечания и предложения предполагают изменение куратора налогового расхода, замечания и предложения подлежат согласованию с предлагаемым куратором налогового расхода и направлению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сектор экономики и финансов администрации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течение срока, указанного в абзаце первом настоящего пункта.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случае, если эти замечания и предложения не направлены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в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сектор экономики и финансов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течение срока, указанного в абзаце первом настоящего пункта, проект перечня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считается согласованным в соответствующей части.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случае, если замечания и предложения по уточнению проекта перечня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не содержат предложений по уточнению предлагаемого распределения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соответствии с целями муниципальных программ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структурных элементов муниципальных программ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целями социально-экономического развития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относящимися к муниципальным программам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проект перечня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считается согласованным в соответствующей части.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Согласование проекта перечня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части позиций, изложенных идентично позициям перечня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на текущий финансовый год и плановый период, не требуется, за исключением случаев внесения изменений в перечень муниципальных программ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структурные элементы муниципальных программ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случаев изменения полномочий органов местного самоуправления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определенных в качестве кураторов налоговых расходов.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При наличии разногласий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, сектор экономики и финансов администрации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обеспечивает согласование проекта перечня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 соответствующими кураторами налоговых расходов до 1 июня.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2.3. Согласованный перечень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размещается на официальном сайте администрации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информационно-телекоммуникационной сети «Интернет».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2.4. В случае внесения в текущем финансовом году изменений в перечень муниципальных программ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структурные элементы муниципальных программ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в случае изменения полномочий кураторов налоговых расходов, в связи с которыми возникает необходимость внесения изменений в перечень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кураторы налоговых расходов не позднее 10 рабочих дней со дня внесения соответствующих изменений направляют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сектор экономики и финансов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администрации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соответствующую информацию для уточнения перечня налоговых расходов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администрации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2.5. Перечень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 внесенными в него изменениями формируется до 1 октября (в случае уточнения структурных элементов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рамках формирования проекта о местного бюджете на очередной финансовый год и плановый период) и до 30 декабря (в случае уточнения структурных элементов муниципальных программ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 рамках рассмотрения и утверждения проекта о местного бюджете на очередной финансовый год и плановый период).</w:t>
      </w:r>
    </w:p>
    <w:p w:rsidR="00E66C6B" w:rsidRPr="00D53A7E" w:rsidRDefault="00E66C6B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335645" w:rsidP="00E66C6B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lastRenderedPageBreak/>
        <w:t>3. Порядок оценки эффективности налоговых расходов</w:t>
      </w:r>
      <w:r w:rsidR="000D1B23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и обобщения результатов оценки эффективности налоговых расходов</w:t>
      </w:r>
      <w:r w:rsidR="000D1B23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  <w:t>сельского поселения</w:t>
      </w:r>
    </w:p>
    <w:p w:rsidR="00E66C6B" w:rsidRPr="00D53A7E" w:rsidRDefault="00E66C6B" w:rsidP="00E66C6B">
      <w:pPr>
        <w:spacing w:after="0" w:line="0" w:lineRule="atLeast"/>
        <w:jc w:val="center"/>
        <w:rPr>
          <w:rFonts w:ascii="Times New Roman" w:hAnsi="Times New Roman" w:cs="Times New Roman"/>
          <w:b/>
          <w:color w:val="1D1B11" w:themeColor="background2" w:themeShade="1A"/>
          <w:sz w:val="26"/>
          <w:szCs w:val="26"/>
        </w:rPr>
      </w:pP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3.1. В целях проведения оценки эффективности налоговых расходов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: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3.1.1 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Сектор экономики и финансов администрации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D1B23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до 1 февраля направляет налоговый орган информацию о категориях плательщиков с указанием обусловливающих соответствующие налоговые расходы нормативных правовых актов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в том числе действовавших в отчетном году и в году, предшествующем отчетному году.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3.1.2.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Сектор экономики и финансов администрации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до 20 мая направляет кураторам налоговых расходов сведения, представленные налоговым органом в соответствии с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(далее - Общие требования), а также результаты оценки совокупного бюджетного эффекта (самоокупаемости).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3.1.3. Отдел экономического развития и архива администрации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до 20 августа при необходимости представляет в Министерство финансов Чеченской Республики информацию, предусмотренную Общими требованиями.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3.2. Оценка эффективности налоговых расходов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осуществляется кураторами налоговых расходов в соответствии с методиками, утвержденными нормативными правовыми актами органов исполнительной власти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и включает: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оценку целесообразности налоговых расходов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оценку результативности налоговых расходов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3.3. Критериями целесообразности налоговых расходов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являются: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соответствие налоговых расходов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целям муниципальных программ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структурным элементам муниципальных программ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целям социально-экономического развития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относящимся к муниципальным программам</w:t>
      </w:r>
      <w:r w:rsidR="00E64697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3.4. В случае несоответствия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хотя бы одному из критериев, указанных в пункте 3.3 настоящего раздела, куратору налогового расхода надлежит представить в отдел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>экономического развития и архива администрации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3.5. В качестве критерия результативности налогового расхода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определяется как минимум один показатель (индикатор) достижения целей муниципальной программы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целей социально-экономического развития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относящихся к муниципальным программам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либо иной показатель (индикатор), на значение которого оказывают влияние налоговые расходы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Оценке подлежит вклад предусмотренных для плательщиков </w:t>
      </w:r>
      <w:proofErr w:type="spellStart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льготв</w:t>
      </w:r>
      <w:proofErr w:type="spellEnd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изменение значения показателя (индикатора) достижения целей муниципальной программы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поселения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(или) целями социально-экономического развития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относящимися к муниципальным программам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3.6. Оценка результативности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включает оценку бюджетной эффективности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3.7. В целях оценки бюджетной эффективности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целей социально-экономического развития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относящихся к муниципальным программам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а также оценка совокупного бюджетного эффекта (самоокупаемости) стимулирующих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3.8. Сравнительный анализ включает сравнение объемов расходов местного бюджета в случае применения альтернативных механизмов достижения целей муниципальной программы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(или) целей социально-экономического развития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относящихся к муниципальным программам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и объемов предоставленных льгот (расчет прироста показателя (индикатора) достижения целей муниципальной программы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поселения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(или) целей социально-экономического развития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относящихся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 муниципальным программам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на 1 рубль налоговых расходов и на 1 рубль расходов местного бюджета для достижения того же показателя (индикатора) в случае применения альтернативных механизмов).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качестве альтернативных механизмов достижения целей муниципальной программы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поселения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и (или) целей социально-экономического развития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не относящихся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к муниципальным программам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могут учитываться в том числе: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субсидии или иные формы непосредственной финансовой поддержки плательщиков, имеющих право на льготы, за счет средств местного бюджета;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предоставление муниципальных гарантий по обязательствам плательщиков, имеющих право на льготы;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3.9. Оценка совокупного бюджетного эффекта (самоокупаемости) стимулирующих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поселения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определяется отдельно по каждому налоговому расходу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 В случае,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поселения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определяется в целом по указанной категории плательщиков.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3.10. Оценка совокупного бюджетного эффекта (самоокупаемости) стимулирующих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поселения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определяется за период с начала действия для плательщиков соответствующих льгот или за 5 отчетных лет, а в случае, если указанные льготы действуют более 6 лет, – на день проведения оценки эффективности налогового расхода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(E) по следующей формуле: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0F348A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где: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i – порядковый номер года, имеющий значение от 1 до 5;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proofErr w:type="spellStart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mi</w:t>
      </w:r>
      <w:proofErr w:type="spellEnd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количество плательщиков, воспользовавшихся льготой в i-м году;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j – порядковый номер плательщика, имеющий значение от 1 до m;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color w:val="1D1B11" w:themeColor="background2" w:themeShade="1A"/>
          <w:sz w:val="26"/>
          <w:szCs w:val="26"/>
        </w:rPr>
        <w:t xml:space="preserve">           </w:t>
      </w:r>
      <w:proofErr w:type="spellStart"/>
      <w:r w:rsidRPr="00D53A7E">
        <w:rPr>
          <w:color w:val="1D1B11" w:themeColor="background2" w:themeShade="1A"/>
          <w:sz w:val="26"/>
          <w:szCs w:val="26"/>
        </w:rPr>
        <w:t>N</w:t>
      </w:r>
      <w:r w:rsidRPr="00D53A7E">
        <w:rPr>
          <w:color w:val="1D1B11" w:themeColor="background2" w:themeShade="1A"/>
          <w:sz w:val="26"/>
          <w:szCs w:val="26"/>
          <w:vertAlign w:val="subscript"/>
        </w:rPr>
        <w:t>ij</w:t>
      </w:r>
      <w:proofErr w:type="spellEnd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объем налогов, задекларированных для уплаты в бюджет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j-м плательщиком в i-м году.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случае если на день проведения оценки совокупного бюджетного эффекта (самоокупаемости) стимулирующих налоговых расходов для плательщиков, имеющих право на льготы, льготы действуют менее 6 лет, объемы налогов, подлежащих уплате в бюджет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оцениваются (прогнозируются) администрацией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;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Pr="00D53A7E">
        <w:rPr>
          <w:color w:val="1D1B11" w:themeColor="background2" w:themeShade="1A"/>
          <w:sz w:val="26"/>
          <w:szCs w:val="26"/>
        </w:rPr>
        <w:t>B</w:t>
      </w:r>
      <w:r w:rsidRPr="00D53A7E">
        <w:rPr>
          <w:color w:val="1D1B11" w:themeColor="background2" w:themeShade="1A"/>
          <w:sz w:val="26"/>
          <w:szCs w:val="26"/>
          <w:vertAlign w:val="subscript"/>
        </w:rPr>
        <w:t>0j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– базовый объем налогов, задекларированных для уплаты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бюджет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j-м плательщиком в базовом году;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</w:t>
      </w:r>
      <w:proofErr w:type="spellStart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gi</w:t>
      </w:r>
      <w:proofErr w:type="spellEnd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– номинальный темп прироста налоговых доходов бюджета в i-м году по отношению к показателям базового года;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r – расчетная стоимость среднесрочных рыночных заимствований, определяемая в соответствии с постановлением Правительства РФ от 22.06.2019№ 796 «Об общих требованиях к оценке налоговых расходов субъектов Российской Федерации и муниципальных образований».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lastRenderedPageBreak/>
        <w:t xml:space="preserve">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3.11. Базовый объем налогов, задекларированных для уплаты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 бюджет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j-м плательщиком в базовом году (</w:t>
      </w:r>
      <w:proofErr w:type="spellStart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Boj</w:t>
      </w:r>
      <w:proofErr w:type="spellEnd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), рассчитывается по формуле:</w:t>
      </w:r>
    </w:p>
    <w:p w:rsidR="00335645" w:rsidRPr="00D53A7E" w:rsidRDefault="00074C80" w:rsidP="00D408F4">
      <w:pPr>
        <w:widowControl w:val="0"/>
        <w:autoSpaceDE w:val="0"/>
        <w:autoSpaceDN w:val="0"/>
        <w:spacing w:line="221" w:lineRule="auto"/>
        <w:ind w:firstLine="709"/>
        <w:jc w:val="center"/>
        <w:rPr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</w:t>
      </w:r>
      <w:r w:rsidR="00D408F4" w:rsidRPr="00D53A7E">
        <w:rPr>
          <w:color w:val="1D1B11" w:themeColor="background2" w:themeShade="1A"/>
          <w:sz w:val="26"/>
          <w:szCs w:val="26"/>
        </w:rPr>
        <w:t>B</w:t>
      </w:r>
      <w:r w:rsidR="00D408F4" w:rsidRPr="00D53A7E">
        <w:rPr>
          <w:color w:val="1D1B11" w:themeColor="background2" w:themeShade="1A"/>
          <w:sz w:val="26"/>
          <w:szCs w:val="26"/>
          <w:vertAlign w:val="subscript"/>
        </w:rPr>
        <w:t>0j</w:t>
      </w:r>
      <w:r w:rsidR="00D408F4" w:rsidRPr="00D53A7E">
        <w:rPr>
          <w:color w:val="1D1B11" w:themeColor="background2" w:themeShade="1A"/>
          <w:sz w:val="26"/>
          <w:szCs w:val="26"/>
        </w:rPr>
        <w:t xml:space="preserve"> = N</w:t>
      </w:r>
      <w:r w:rsidR="00D408F4" w:rsidRPr="00D53A7E">
        <w:rPr>
          <w:color w:val="1D1B11" w:themeColor="background2" w:themeShade="1A"/>
          <w:sz w:val="26"/>
          <w:szCs w:val="26"/>
          <w:vertAlign w:val="subscript"/>
        </w:rPr>
        <w:t>0j</w:t>
      </w:r>
      <w:r w:rsidR="00D408F4" w:rsidRPr="00D53A7E">
        <w:rPr>
          <w:color w:val="1D1B11" w:themeColor="background2" w:themeShade="1A"/>
          <w:sz w:val="26"/>
          <w:szCs w:val="26"/>
        </w:rPr>
        <w:t xml:space="preserve"> + L</w:t>
      </w:r>
      <w:r w:rsidR="00D408F4" w:rsidRPr="00D53A7E">
        <w:rPr>
          <w:color w:val="1D1B11" w:themeColor="background2" w:themeShade="1A"/>
          <w:sz w:val="26"/>
          <w:szCs w:val="26"/>
          <w:vertAlign w:val="subscript"/>
        </w:rPr>
        <w:t>0j</w:t>
      </w:r>
      <w:r w:rsidR="00D408F4" w:rsidRPr="00D53A7E">
        <w:rPr>
          <w:color w:val="1D1B11" w:themeColor="background2" w:themeShade="1A"/>
          <w:sz w:val="26"/>
          <w:szCs w:val="26"/>
        </w:rPr>
        <w:t>,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где:</w:t>
      </w:r>
    </w:p>
    <w:p w:rsidR="00335645" w:rsidRPr="00D53A7E" w:rsidRDefault="00074C80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D408F4" w:rsidRPr="00D53A7E">
        <w:rPr>
          <w:color w:val="1D1B11" w:themeColor="background2" w:themeShade="1A"/>
          <w:sz w:val="26"/>
          <w:szCs w:val="26"/>
        </w:rPr>
        <w:t>N</w:t>
      </w:r>
      <w:r w:rsidR="00D408F4" w:rsidRPr="00D53A7E">
        <w:rPr>
          <w:color w:val="1D1B11" w:themeColor="background2" w:themeShade="1A"/>
          <w:sz w:val="26"/>
          <w:szCs w:val="26"/>
          <w:vertAlign w:val="subscript"/>
        </w:rPr>
        <w:t>0j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- объем налогов, задекларированных для уплаты в бюджет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j-м плательщиком в базовом году;</w:t>
      </w:r>
    </w:p>
    <w:p w:rsidR="00335645" w:rsidRPr="00D53A7E" w:rsidRDefault="00D408F4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</w:t>
      </w:r>
      <w:r w:rsidRPr="00D53A7E">
        <w:rPr>
          <w:color w:val="1D1B11" w:themeColor="background2" w:themeShade="1A"/>
          <w:sz w:val="26"/>
          <w:szCs w:val="26"/>
        </w:rPr>
        <w:t>L</w:t>
      </w:r>
      <w:r w:rsidRPr="00D53A7E">
        <w:rPr>
          <w:color w:val="1D1B11" w:themeColor="background2" w:themeShade="1A"/>
          <w:sz w:val="26"/>
          <w:szCs w:val="26"/>
          <w:vertAlign w:val="subscript"/>
        </w:rPr>
        <w:t>0j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объем льгот, предоставленных j-</w:t>
      </w:r>
      <w:proofErr w:type="spellStart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му</w:t>
      </w:r>
      <w:proofErr w:type="spellEnd"/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плательщику в базовом году.</w:t>
      </w:r>
    </w:p>
    <w:p w:rsidR="00335645" w:rsidRPr="00D53A7E" w:rsidRDefault="00335645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</w:p>
    <w:p w:rsidR="00335645" w:rsidRPr="00D53A7E" w:rsidRDefault="00D408F4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Под базовым годом в настоящем документе понимается год, предшествующий году начала получения j-м плательщиком льготы, либо 6-й год, предшествующий отчетному году, если льгота предоставляется плательщику более 6 лет.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3.12. Результаты оценки эффективности налогового расхода должны направляться кураторами в отдел экономического развития и архива администрации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и содержать: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выводы о достижении целевых характеристик (критериев целесообразности) налогового расхода;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выводы о вкладе налогового расхода в достижение целей муниципальной программы и (или) целей социально-экономической политики;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- выводы о наличии или об отсутствии более результативных (менее затратных для местного бюджета) альтернативных механизмов достижения целей муниципальной программы и (или) целей социально-экономической политики.</w:t>
      </w:r>
    </w:p>
    <w:p w:rsidR="00335645" w:rsidRPr="00D53A7E" w:rsidRDefault="00335645" w:rsidP="00074C8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Выводы должны отражать, является ли налоговый расход эффективным или неэффективным. По итогам оценки эффективности куратор формирует вывод о необходимости сохранения, уточнения или отмене налоговых льгот, обуславливающих налоговые расходы.</w:t>
      </w:r>
    </w:p>
    <w:p w:rsidR="00335645" w:rsidRPr="00D53A7E" w:rsidRDefault="00335645" w:rsidP="00074C80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Паспорта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результаты оценки эффективности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рекомендации по результатам указанной оценки, включая рекомендации администрации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поселения 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о необходимости сохранения (уточнения, отмены), предоставленных плательщикам льгот, направляются кураторами налоговых расходов в администрацию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ежегодно, до 1 июля.</w:t>
      </w:r>
    </w:p>
    <w:p w:rsidR="00335645" w:rsidRPr="00D53A7E" w:rsidRDefault="000F348A" w:rsidP="000F348A">
      <w:pPr>
        <w:tabs>
          <w:tab w:val="left" w:pos="709"/>
        </w:tabs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3.13. </w:t>
      </w:r>
      <w:r w:rsidR="0097128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Сектор экономики и финансов администрации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обобщает результаты оценки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согласовывает их с кураторами налоговых расходов.</w:t>
      </w:r>
    </w:p>
    <w:p w:rsidR="00335645" w:rsidRPr="00D53A7E" w:rsidRDefault="000F348A" w:rsidP="00074C80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Согласованная информация о результатах оценки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с предложениями о сохранении (уточнении, отмене) льгот для плательщиков до 1 августа направляется Главе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D408F4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администрации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</w:p>
    <w:p w:rsidR="00335645" w:rsidRPr="00D53A7E" w:rsidRDefault="000F348A" w:rsidP="00D53A7E">
      <w:pPr>
        <w:spacing w:after="0" w:line="0" w:lineRule="atLeast"/>
        <w:jc w:val="both"/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sectPr w:rsidR="00335645" w:rsidRPr="00D53A7E" w:rsidSect="002E64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          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Результаты рассмотрения оценки налоговых расходов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учитываются при формировании основных направлений бюджетной и налоговой политики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сельского 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, а также при проведении оценки эффективности реализации муниципальных программ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 </w:t>
      </w:r>
      <w:r w:rsidR="003559CF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Ново-Атагинского </w:t>
      </w:r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 xml:space="preserve">сельского </w:t>
      </w:r>
      <w:proofErr w:type="gramStart"/>
      <w:r w:rsidR="00074C80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поселения</w:t>
      </w:r>
      <w:r w:rsidR="00335645" w:rsidRPr="00D53A7E">
        <w:rPr>
          <w:rFonts w:ascii="Times New Roman" w:hAnsi="Times New Roman" w:cs="Times New Roman"/>
          <w:color w:val="1D1B11" w:themeColor="background2" w:themeShade="1A"/>
          <w:sz w:val="26"/>
          <w:szCs w:val="26"/>
        </w:rPr>
        <w:t>.</w:t>
      </w:r>
      <w:r w:rsidR="00335645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</w:t>
      </w:r>
      <w:proofErr w:type="gramEnd"/>
      <w:r w:rsidR="00335645"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 xml:space="preserve">                                               </w:t>
      </w:r>
    </w:p>
    <w:p w:rsidR="00074C80" w:rsidRPr="007B26C0" w:rsidRDefault="00335645" w:rsidP="00074C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</w:p>
    <w:p w:rsidR="00074C80" w:rsidRPr="007B26C0" w:rsidRDefault="00074C80" w:rsidP="00074C8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ab/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Приложение № 1</w:t>
      </w:r>
    </w:p>
    <w:p w:rsidR="00074C80" w:rsidRPr="007B26C0" w:rsidRDefault="00074C80" w:rsidP="00074C8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к Порядку формирования перечня налоговых расходов </w:t>
      </w:r>
    </w:p>
    <w:p w:rsidR="00074C80" w:rsidRPr="007B26C0" w:rsidRDefault="003559CF" w:rsidP="00074C80">
      <w:pPr>
        <w:shd w:val="clear" w:color="auto" w:fill="FFFFFF"/>
        <w:spacing w:after="0" w:line="240" w:lineRule="exact"/>
        <w:jc w:val="right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Ново-Атагинского </w:t>
      </w:r>
      <w:r w:rsidR="00971285"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074C80"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и оценки налоговых расходов</w:t>
      </w:r>
    </w:p>
    <w:p w:rsidR="00074C80" w:rsidRPr="007B26C0" w:rsidRDefault="00971285" w:rsidP="00074C8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1D1B11" w:themeColor="background2" w:themeShade="1A"/>
          <w:sz w:val="24"/>
          <w:szCs w:val="24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3559C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Ново-Атагинского 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p w:rsidR="00074C80" w:rsidRPr="007B26C0" w:rsidRDefault="00074C80" w:rsidP="00074C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Перечень</w:t>
      </w:r>
    </w:p>
    <w:p w:rsidR="00074C80" w:rsidRPr="007B26C0" w:rsidRDefault="00074C80" w:rsidP="00074C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налоговых расходов</w:t>
      </w:r>
      <w:r w:rsidR="00971285"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559C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Ново-Атагинского 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сельского поселения, обусловленных налоговыми льготами, освобождениями</w:t>
      </w:r>
    </w:p>
    <w:p w:rsidR="00074C80" w:rsidRPr="007B26C0" w:rsidRDefault="00074C80" w:rsidP="00074C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и иными преференциями по налогам, предусмотренными в качестве мер муниципальной поддержки</w:t>
      </w:r>
    </w:p>
    <w:p w:rsidR="00074C80" w:rsidRPr="007B26C0" w:rsidRDefault="00074C80" w:rsidP="00074C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в соответствии с целями муниципальных программ</w:t>
      </w:r>
      <w:r w:rsidR="00971285"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="003559CF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 xml:space="preserve">Ново-Атагинского 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p w:rsidR="00074C80" w:rsidRPr="007B26C0" w:rsidRDefault="00074C80" w:rsidP="00074C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1D1B11" w:themeColor="background2" w:themeShade="1A"/>
        </w:rPr>
      </w:pPr>
    </w:p>
    <w:p w:rsidR="00074C80" w:rsidRPr="007B26C0" w:rsidRDefault="00074C80" w:rsidP="00074C80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1D1B11" w:themeColor="background2" w:themeShade="1A"/>
        </w:rPr>
      </w:pPr>
    </w:p>
    <w:tbl>
      <w:tblPr>
        <w:tblW w:w="150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1367"/>
        <w:gridCol w:w="1381"/>
        <w:gridCol w:w="1812"/>
        <w:gridCol w:w="1513"/>
        <w:gridCol w:w="1250"/>
        <w:gridCol w:w="1987"/>
        <w:gridCol w:w="1987"/>
        <w:gridCol w:w="1987"/>
        <w:gridCol w:w="1405"/>
      </w:tblGrid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F348A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№</w:t>
            </w:r>
          </w:p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п/п</w:t>
            </w:r>
          </w:p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Краткое наименование</w:t>
            </w:r>
          </w:p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налогового расхода</w:t>
            </w:r>
          </w:p>
          <w:p w:rsidR="00074C80" w:rsidRPr="007B26C0" w:rsidRDefault="00971285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r w:rsidR="003559CF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Ново-Атагинского </w:t>
            </w: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Полное наименование налогового расхода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r w:rsidR="003559CF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Ново-Атагинского </w:t>
            </w: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сельского поселения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Реквизиты нормативного правового акта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r w:rsidR="003559CF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Ново-Атагинского </w:t>
            </w: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сельского поселения, устанавливающего налоговый расход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Наименование категории плательщиков налогов, для которых предусмотрены налоговые льготы, освобождения и иные преференции</w:t>
            </w:r>
          </w:p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Целевая категория налогового расхода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r w:rsidR="003559CF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Ново-Атагинского </w:t>
            </w: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сельского поселения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Наименование муниципальной программы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r w:rsidR="003559CF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Ново-Атагинского </w:t>
            </w: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сельского поселения,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Наименование подпрограммы муниципальной программы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r w:rsidR="003559CF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Ново-Атагинского 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сельского поселения</w:t>
            </w: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Наименование структурного элемента подпрограммы муниципальной программы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 </w:t>
            </w:r>
            <w:r w:rsidR="003559CF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 xml:space="preserve">Ново-Атагинского </w:t>
            </w:r>
            <w:r w:rsidR="00971285"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сельского поселения</w:t>
            </w: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, предусматривающей налоговые расходы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  <w:r w:rsidRPr="007B26C0">
              <w:rPr>
                <w:rFonts w:ascii="Times New Roman" w:eastAsia="Times New Roman" w:hAnsi="Times New Roman" w:cs="Times New Roman"/>
                <w:color w:val="1D1B11" w:themeColor="background2" w:themeShade="1A"/>
              </w:rPr>
              <w:t>Наименование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1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2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3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4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5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6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7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8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9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10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1.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69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  <w:tc>
          <w:tcPr>
            <w:tcW w:w="1425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 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150" w:line="240" w:lineRule="auto"/>
              <w:rPr>
                <w:rFonts w:ascii="Arial" w:eastAsia="Times New Roman" w:hAnsi="Arial" w:cs="Arial"/>
                <w:color w:val="1D1B11" w:themeColor="background2" w:themeShade="1A"/>
              </w:rPr>
            </w:pPr>
            <w:r w:rsidRPr="007B26C0">
              <w:rPr>
                <w:rFonts w:ascii="Arial" w:eastAsia="Times New Roman" w:hAnsi="Arial" w:cs="Arial"/>
                <w:color w:val="1D1B11" w:themeColor="background2" w:themeShade="1A"/>
              </w:rPr>
              <w:t>3.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074C80" w:rsidRPr="007B26C0" w:rsidRDefault="00074C80" w:rsidP="00074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B11" w:themeColor="background2" w:themeShade="1A"/>
              </w:rPr>
            </w:pPr>
          </w:p>
        </w:tc>
      </w:tr>
    </w:tbl>
    <w:p w:rsidR="00074C80" w:rsidRPr="007B26C0" w:rsidRDefault="00074C80" w:rsidP="00971285">
      <w:pPr>
        <w:spacing w:after="0" w:line="240" w:lineRule="exact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074C80" w:rsidRPr="007B26C0" w:rsidSect="00074C80">
          <w:pgSz w:w="16838" w:h="11906" w:orient="landscape"/>
          <w:pgMar w:top="851" w:right="851" w:bottom="1701" w:left="709" w:header="709" w:footer="709" w:gutter="0"/>
          <w:cols w:space="708"/>
          <w:titlePg/>
          <w:docGrid w:linePitch="360"/>
        </w:sectPr>
      </w:pPr>
    </w:p>
    <w:p w:rsidR="00074C80" w:rsidRPr="007B26C0" w:rsidRDefault="00074C80" w:rsidP="003559CF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                                                                                            Приложение № 2</w:t>
      </w:r>
    </w:p>
    <w:p w:rsidR="00074C80" w:rsidRPr="007B26C0" w:rsidRDefault="00074C80" w:rsidP="003559CF">
      <w:pPr>
        <w:spacing w:after="0" w:line="240" w:lineRule="exact"/>
        <w:ind w:left="5103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                                                к Порядку формиров</w:t>
      </w:r>
      <w:r w:rsidR="003559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ания перечня налоговых расходов Ново-Атагинского </w:t>
      </w:r>
      <w:r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  <w:r w:rsidR="003559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 оценки налоговых расходов</w:t>
      </w:r>
      <w:r w:rsidR="003559CF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Ново-Атагинского </w:t>
      </w:r>
      <w:r w:rsidR="00971285"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p w:rsidR="00074C80" w:rsidRPr="007B26C0" w:rsidRDefault="00074C80" w:rsidP="00971285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:rsidR="00074C80" w:rsidRPr="007B26C0" w:rsidRDefault="00074C80" w:rsidP="00971285">
      <w:pPr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ПЕРЕЧЕНЬ</w:t>
      </w:r>
    </w:p>
    <w:p w:rsidR="00074C80" w:rsidRPr="007B26C0" w:rsidRDefault="00074C80" w:rsidP="00971285">
      <w:pPr>
        <w:spacing w:after="0" w:line="240" w:lineRule="exact"/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информации, включаемой в паспорт налогового расхода</w:t>
      </w:r>
    </w:p>
    <w:p w:rsidR="00074C80" w:rsidRPr="007B26C0" w:rsidRDefault="003559CF" w:rsidP="00971285">
      <w:pPr>
        <w:jc w:val="center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Ново-Атагинского </w:t>
      </w:r>
      <w:r w:rsidR="00971285" w:rsidRPr="007B26C0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сельского поселения</w:t>
      </w:r>
    </w:p>
    <w:tbl>
      <w:tblPr>
        <w:tblW w:w="10200" w:type="dxa"/>
        <w:tblInd w:w="-5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970"/>
      </w:tblGrid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№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Источник данных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F348A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                                              </w:t>
            </w:r>
            <w:r w:rsidR="00074C80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F348A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                     </w:t>
            </w:r>
            <w:r w:rsidR="00074C80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</w:tr>
      <w:tr w:rsidR="007B26C0" w:rsidRPr="007B26C0" w:rsidTr="00074C80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 Нормативные характеристики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Наименования налогов, по которым предусматриваются налоговые льготы,</w:t>
            </w:r>
          </w:p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перечень налоговых расходов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 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Нормативные правовые акты, которыми предусматриваются налоговые льготы,</w:t>
            </w:r>
          </w:p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перечень налоговых расходов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 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Категория плательщиков налогов, для которых предусмотрены налоговые льготы,</w:t>
            </w:r>
          </w:p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перечень налоговых расходов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 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Условия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Даты вступления в силу нормативных правовых актов, устанавливающих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Даты вступления в силу нормативных правовых актов, отменяющих налоговые льготы,</w:t>
            </w:r>
          </w:p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 Целевые характеристики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Целевая категория налоговых расходов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Цели предоставления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Наименования муниципальных программ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наименования нормативных правовых актов, определяющих цели социально-экономического развития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не относящиеся к муниципальным программам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перечень налоговых расходов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и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данные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Наименования структурных элементов муниципальных программ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в целях реализации которых предоставляются налоговые льготы, освобождения и иные преференции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перечень налоговых расходов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 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Показатели (индикаторы) достижения целей муниципальных программ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и (или) целей социально-экономического развития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не относящихся к муниципальным программам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2.6.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Значения показателей (индикаторов) достижения целей муниципальных программ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и (или) целей социально-экономического развития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не относящихся к муниципальным программам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2.7.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и (или) целей социально-экономического развития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не относящихся к муниципальным программам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в связи с предоставлением налоговых льгот, освобождений и иных преференций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куратора налогового расхода</w:t>
            </w:r>
          </w:p>
        </w:tc>
      </w:tr>
      <w:tr w:rsidR="007B26C0" w:rsidRPr="007B26C0" w:rsidTr="00074C80">
        <w:tc>
          <w:tcPr>
            <w:tcW w:w="10200" w:type="dxa"/>
            <w:gridSpan w:val="3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 Фискальные характеристики налогового расхода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3.1.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ии с нормативно-правовыми актами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сельского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поселения за отчетный год и за год, предшествующий отчетному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lastRenderedPageBreak/>
              <w:t>Информация налогового органа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3.2.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администрации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 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3.3.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Численность плательщиков налогов, воспользовавшихся налоговыми льготами, освобождениями и иными преференциями, установлен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ными нормативно-правовыми актами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(единиц)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налогового органа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3.4.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Базовый объем налогов, задекларированный для уплаты в бюджет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плательщиками налогов, имеющими право на налоговые льготы, освобождения и иные префе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ренции, установленные нормативно-правовыми актами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налогового органа</w:t>
            </w:r>
          </w:p>
        </w:tc>
      </w:tr>
      <w:tr w:rsidR="007B26C0" w:rsidRPr="007B26C0" w:rsidTr="00074C80">
        <w:tc>
          <w:tcPr>
            <w:tcW w:w="5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3.5.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Объем налогов, задекларированный для уплаты в бюджет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плательщиками налогов, имеющими право на налоговые льготы, освобождения и иные преференции, установле</w:t>
            </w:r>
            <w:r w:rsidR="00971285"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нные нормативно-правовыми актами </w:t>
            </w:r>
            <w:r w:rsidR="003559CF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Ново-Атагинского </w:t>
            </w: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сельского поселения, за 6 лет, предшествующих отчетному финансовому году (тыс. рублей)</w:t>
            </w:r>
          </w:p>
        </w:tc>
        <w:tc>
          <w:tcPr>
            <w:tcW w:w="2970" w:type="dxa"/>
            <w:shd w:val="clear" w:color="auto" w:fill="FFFFFF"/>
            <w:vAlign w:val="center"/>
            <w:hideMark/>
          </w:tcPr>
          <w:p w:rsidR="00074C80" w:rsidRPr="007B26C0" w:rsidRDefault="00074C80" w:rsidP="00074C80">
            <w:pP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7B26C0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Информация налогового органа</w:t>
            </w:r>
          </w:p>
        </w:tc>
      </w:tr>
    </w:tbl>
    <w:p w:rsidR="00074C80" w:rsidRPr="007B26C0" w:rsidRDefault="00074C80" w:rsidP="0097128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4"/>
          <w:szCs w:val="24"/>
          <w:lang w:eastAsia="zh-CN"/>
        </w:rPr>
        <w:sectPr w:rsidR="00074C80" w:rsidRPr="007B26C0" w:rsidSect="00074C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74C80" w:rsidRPr="007B26C0" w:rsidRDefault="00074C80" w:rsidP="00074C8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lastRenderedPageBreak/>
        <w:t>ФИНАНСОВО-ЭКОНОМИЧЕСКОЕ ОБОСНОВАНИЕ</w:t>
      </w: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t>к проекту постановления «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Порядок</w:t>
      </w:r>
      <w:r w:rsidR="003559C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 xml:space="preserve"> 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формирования перечня налоговых расходов</w:t>
      </w:r>
      <w:r w:rsidR="003559C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 xml:space="preserve"> Ново-Атагинского 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сельского поселения и оценки налоговых расходов</w:t>
      </w:r>
      <w:r w:rsidR="003559C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 xml:space="preserve"> Ново-Атагинского 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сельского поселения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t>»</w:t>
      </w: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1D1B11" w:themeColor="background2" w:themeShade="1A"/>
          <w:sz w:val="24"/>
          <w:szCs w:val="24"/>
        </w:rPr>
      </w:pPr>
    </w:p>
    <w:p w:rsidR="00074C80" w:rsidRPr="007B26C0" w:rsidRDefault="00074C80" w:rsidP="00074C80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  <w:t>Принятие проекта не потребует дополнительных денежных расходов, осуществляемых за счет средств местного бюджета.</w:t>
      </w: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1D1B11" w:themeColor="background2" w:themeShade="1A"/>
          <w:sz w:val="24"/>
          <w:szCs w:val="24"/>
        </w:rPr>
      </w:pP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1D1B11" w:themeColor="background2" w:themeShade="1A"/>
          <w:sz w:val="24"/>
          <w:szCs w:val="24"/>
        </w:rPr>
      </w:pP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color w:val="1D1B11" w:themeColor="background2" w:themeShade="1A"/>
          <w:sz w:val="24"/>
          <w:szCs w:val="24"/>
        </w:rPr>
      </w:pP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1D1B11" w:themeColor="background2" w:themeShade="1A"/>
          <w:sz w:val="24"/>
          <w:szCs w:val="24"/>
        </w:rPr>
      </w:pP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color w:val="1D1B11" w:themeColor="background2" w:themeShade="1A"/>
          <w:sz w:val="24"/>
          <w:szCs w:val="24"/>
        </w:rPr>
      </w:pP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t>ПЕРЕЧЕНЬ НОРМАТИВНЫХ ПРАВОВЫХ АКТОВ, ПОДЛЕЖАЩИХ ИЗДАНИЮ (КОРРЕКТИРОВКЕ)</w:t>
      </w: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</w:pPr>
    </w:p>
    <w:p w:rsidR="00074C80" w:rsidRPr="007B26C0" w:rsidRDefault="00074C80" w:rsidP="00074C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</w:pP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t>принятие проекта «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Порядок</w:t>
      </w:r>
      <w:r w:rsidR="003559C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 xml:space="preserve"> 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формирования перечня налоговых расходов</w:t>
      </w:r>
      <w:r w:rsidR="003559C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 xml:space="preserve"> Ново-Атагинского 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сельского поселения и оценки налоговых расходов</w:t>
      </w:r>
      <w:r w:rsidR="003559CF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 xml:space="preserve"> Ново-Атагинского 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сельского поселения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t>» не потребует принятия, отмены или изменения других муниципальных нормативных правовых актов</w:t>
      </w:r>
      <w:r w:rsidR="003559CF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t xml:space="preserve"> Ново-Атагинского </w:t>
      </w:r>
      <w:r w:rsidRPr="007B26C0"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t>сельского поселения</w:t>
      </w:r>
      <w:r w:rsidRPr="007B26C0">
        <w:rPr>
          <w:rFonts w:ascii="Times New Roman" w:eastAsia="Times New Roman" w:hAnsi="Times New Roman" w:cs="Times New Roman"/>
          <w:bCs/>
          <w:color w:val="1D1B11" w:themeColor="background2" w:themeShade="1A"/>
          <w:sz w:val="28"/>
          <w:szCs w:val="28"/>
          <w:lang w:eastAsia="zh-CN"/>
        </w:rPr>
        <w:t>.</w:t>
      </w:r>
    </w:p>
    <w:p w:rsidR="00074C80" w:rsidRPr="007B26C0" w:rsidRDefault="00074C80" w:rsidP="00074C80">
      <w:pPr>
        <w:rPr>
          <w:color w:val="1D1B11" w:themeColor="background2" w:themeShade="1A"/>
        </w:rPr>
      </w:pPr>
    </w:p>
    <w:p w:rsidR="00074C80" w:rsidRPr="007B26C0" w:rsidRDefault="00074C80" w:rsidP="00074C80">
      <w:pPr>
        <w:rPr>
          <w:color w:val="1D1B11" w:themeColor="background2" w:themeShade="1A"/>
        </w:rPr>
      </w:pPr>
    </w:p>
    <w:p w:rsidR="00074C80" w:rsidRPr="007B26C0" w:rsidRDefault="00074C80" w:rsidP="003559CF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  <w:lang w:eastAsia="zh-CN"/>
        </w:rPr>
        <w:sectPr w:rsidR="00074C80" w:rsidRPr="007B26C0" w:rsidSect="00074C8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53A7E" w:rsidRDefault="00D53A7E" w:rsidP="00D53A7E">
      <w:pPr>
        <w:tabs>
          <w:tab w:val="left" w:pos="2964"/>
        </w:tabs>
        <w:rPr>
          <w:rFonts w:ascii="Times New Roman" w:hAnsi="Times New Roman" w:cs="Times New Roman"/>
          <w:sz w:val="24"/>
          <w:szCs w:val="24"/>
        </w:rPr>
      </w:pPr>
    </w:p>
    <w:p w:rsidR="00335645" w:rsidRPr="00D53A7E" w:rsidRDefault="00335645" w:rsidP="00D53A7E">
      <w:pPr>
        <w:tabs>
          <w:tab w:val="left" w:pos="2964"/>
        </w:tabs>
        <w:rPr>
          <w:rFonts w:ascii="Times New Roman" w:hAnsi="Times New Roman" w:cs="Times New Roman"/>
          <w:sz w:val="24"/>
          <w:szCs w:val="24"/>
        </w:rPr>
        <w:sectPr w:rsidR="00335645" w:rsidRPr="00D53A7E" w:rsidSect="0033564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E6406" w:rsidRPr="007B26C0" w:rsidRDefault="002E6406" w:rsidP="003559CF">
      <w:pPr>
        <w:spacing w:after="0" w:line="240" w:lineRule="auto"/>
        <w:rPr>
          <w:rFonts w:ascii="Times New Roman" w:eastAsia="Times New Roman" w:hAnsi="Times New Roman" w:cs="Times New Roman"/>
          <w:color w:val="1D1B11" w:themeColor="background2" w:themeShade="1A"/>
          <w:sz w:val="28"/>
          <w:szCs w:val="28"/>
        </w:rPr>
      </w:pPr>
    </w:p>
    <w:sectPr w:rsidR="002E6406" w:rsidRPr="007B26C0" w:rsidSect="002E64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13B37"/>
    <w:multiLevelType w:val="multilevel"/>
    <w:tmpl w:val="E772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94D58"/>
    <w:rsid w:val="00030C60"/>
    <w:rsid w:val="000372C5"/>
    <w:rsid w:val="00074C80"/>
    <w:rsid w:val="000D1B23"/>
    <w:rsid w:val="000E0F53"/>
    <w:rsid w:val="000F348A"/>
    <w:rsid w:val="001A7237"/>
    <w:rsid w:val="001D7886"/>
    <w:rsid w:val="00247C7B"/>
    <w:rsid w:val="002E6406"/>
    <w:rsid w:val="00313BD2"/>
    <w:rsid w:val="003329BC"/>
    <w:rsid w:val="00335645"/>
    <w:rsid w:val="003559CF"/>
    <w:rsid w:val="003A4BF0"/>
    <w:rsid w:val="00541C53"/>
    <w:rsid w:val="005D0713"/>
    <w:rsid w:val="006D33DF"/>
    <w:rsid w:val="007918A3"/>
    <w:rsid w:val="007B26C0"/>
    <w:rsid w:val="007E3CA7"/>
    <w:rsid w:val="00814E6A"/>
    <w:rsid w:val="0083729F"/>
    <w:rsid w:val="00870B61"/>
    <w:rsid w:val="00971285"/>
    <w:rsid w:val="00B07D3C"/>
    <w:rsid w:val="00B26D99"/>
    <w:rsid w:val="00D408F4"/>
    <w:rsid w:val="00D53A7E"/>
    <w:rsid w:val="00D94D58"/>
    <w:rsid w:val="00DA3C99"/>
    <w:rsid w:val="00DB6D16"/>
    <w:rsid w:val="00E64697"/>
    <w:rsid w:val="00E66C6B"/>
    <w:rsid w:val="00F63F00"/>
    <w:rsid w:val="00FA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BB9DCD-C124-46E4-929E-737A87B8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D5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E3CA7"/>
    <w:rPr>
      <w:b/>
      <w:bCs/>
    </w:rPr>
  </w:style>
  <w:style w:type="paragraph" w:styleId="a6">
    <w:name w:val="Normal (Web)"/>
    <w:basedOn w:val="a"/>
    <w:uiPriority w:val="99"/>
    <w:semiHidden/>
    <w:unhideWhenUsed/>
    <w:rsid w:val="007E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7E3C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next w:val="a"/>
    <w:rsid w:val="002E6406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kern w:val="2"/>
      <w:sz w:val="20"/>
      <w:szCs w:val="20"/>
    </w:rPr>
  </w:style>
  <w:style w:type="paragraph" w:styleId="a8">
    <w:name w:val="List Paragraph"/>
    <w:basedOn w:val="a"/>
    <w:uiPriority w:val="34"/>
    <w:qFormat/>
    <w:rsid w:val="00E66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B8B07-356D-4E05-9166-298DAB68C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16</Pages>
  <Words>4950</Words>
  <Characters>28217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Иван Иванов</cp:lastModifiedBy>
  <cp:revision>18</cp:revision>
  <cp:lastPrinted>2020-11-17T11:20:00Z</cp:lastPrinted>
  <dcterms:created xsi:type="dcterms:W3CDTF">2020-01-16T10:39:00Z</dcterms:created>
  <dcterms:modified xsi:type="dcterms:W3CDTF">2020-11-17T11:34:00Z</dcterms:modified>
</cp:coreProperties>
</file>